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1FA5" w14:textId="74107588" w:rsidR="00BE1346" w:rsidRPr="000E18A4" w:rsidRDefault="00BE1346" w:rsidP="00F75754">
      <w:pPr>
        <w:spacing w:line="480" w:lineRule="auto"/>
        <w:ind w:left="0" w:firstLine="0"/>
        <w:rPr>
          <w:rFonts w:ascii="Calibri Light" w:hAnsi="Calibri Light" w:cs="Calibri Light"/>
          <w:b/>
          <w:bCs/>
          <w:sz w:val="32"/>
          <w:szCs w:val="32"/>
        </w:rPr>
      </w:pPr>
      <w:r w:rsidRPr="000E18A4">
        <w:rPr>
          <w:rFonts w:ascii="Calibri Light" w:hAnsi="Calibri Light" w:cs="Calibri Light"/>
          <w:b/>
          <w:bCs/>
          <w:sz w:val="32"/>
          <w:szCs w:val="32"/>
        </w:rPr>
        <w:t>MATERIAL SUPLEMENTARIO</w:t>
      </w:r>
    </w:p>
    <w:p w14:paraId="102A85CC" w14:textId="662C47F1" w:rsidR="000E20D4" w:rsidRPr="00706497" w:rsidRDefault="0076340A" w:rsidP="0006211C">
      <w:pPr>
        <w:spacing w:after="200" w:line="276" w:lineRule="auto"/>
        <w:ind w:left="0" w:firstLine="0"/>
        <w:jc w:val="left"/>
        <w:rPr>
          <w:rFonts w:ascii="Calibri Light" w:hAnsi="Calibri Light" w:cs="Calibri Light"/>
          <w:b/>
          <w:sz w:val="24"/>
          <w:szCs w:val="24"/>
        </w:rPr>
      </w:pPr>
      <w:r w:rsidRPr="00E559D4">
        <w:rPr>
          <w:rFonts w:ascii="Calibri Light" w:hAnsi="Calibri Light" w:cs="Calibri Light"/>
          <w:b/>
          <w:sz w:val="24"/>
          <w:szCs w:val="24"/>
        </w:rPr>
        <w:t>Material suplementario 1: resultados de la fase formativa</w:t>
      </w:r>
    </w:p>
    <w:p w14:paraId="62D4E4A2" w14:textId="2CE6FA53" w:rsidR="0028344F" w:rsidRPr="00706497" w:rsidRDefault="0028344F" w:rsidP="0033534E">
      <w:pPr>
        <w:spacing w:line="240" w:lineRule="auto"/>
        <w:ind w:left="284" w:firstLine="0"/>
        <w:rPr>
          <w:rFonts w:ascii="Calibri Light" w:hAnsi="Calibri Light" w:cs="Calibri Light"/>
          <w:sz w:val="24"/>
          <w:szCs w:val="24"/>
        </w:rPr>
      </w:pPr>
      <w:r w:rsidRPr="00706497">
        <w:rPr>
          <w:rFonts w:ascii="Calibri Light" w:hAnsi="Calibri Light" w:cs="Calibri Light"/>
          <w:sz w:val="24"/>
          <w:szCs w:val="24"/>
        </w:rPr>
        <w:t>Se realizaron dos grupos focales, uno con hombres (cuatro participantes) y otro con mujeres (seis participantes) con un promedio de edad de 52 años. En los grupos focales se recopiló información que permitió definir el contenido de las llamadas telefónicas. Dicha información se organizó en cuatro tópicos principales.</w:t>
      </w:r>
      <w:r w:rsidR="0033534E">
        <w:rPr>
          <w:rFonts w:ascii="Calibri Light" w:hAnsi="Calibri Light" w:cs="Calibri Light"/>
          <w:sz w:val="24"/>
          <w:szCs w:val="24"/>
        </w:rPr>
        <w:t xml:space="preserve"> </w:t>
      </w:r>
      <w:r w:rsidRPr="00706497">
        <w:rPr>
          <w:rFonts w:ascii="Calibri Light" w:hAnsi="Calibri Light" w:cs="Calibri Light"/>
          <w:sz w:val="24"/>
          <w:szCs w:val="24"/>
        </w:rPr>
        <w:t>(Anexo 2)</w:t>
      </w:r>
    </w:p>
    <w:p w14:paraId="2B86C03C" w14:textId="77777777" w:rsidR="000E20D4" w:rsidRDefault="000E20D4" w:rsidP="0033534E">
      <w:pPr>
        <w:spacing w:after="0" w:line="240" w:lineRule="auto"/>
        <w:ind w:left="284" w:firstLine="0"/>
        <w:rPr>
          <w:rFonts w:ascii="Calibri Light" w:hAnsi="Calibri Light" w:cs="Calibri Light"/>
          <w:i/>
          <w:sz w:val="24"/>
          <w:szCs w:val="24"/>
          <w:lang w:val="es-MX"/>
        </w:rPr>
      </w:pPr>
    </w:p>
    <w:p w14:paraId="1C53F418" w14:textId="19B76412" w:rsidR="0028344F" w:rsidRPr="00706497" w:rsidRDefault="0028344F" w:rsidP="0033534E">
      <w:pPr>
        <w:spacing w:after="0" w:line="240" w:lineRule="auto"/>
        <w:ind w:left="284" w:firstLine="0"/>
        <w:rPr>
          <w:rFonts w:ascii="Calibri Light" w:hAnsi="Calibri Light" w:cs="Calibri Light"/>
          <w:i/>
          <w:sz w:val="24"/>
          <w:szCs w:val="24"/>
          <w:lang w:val="es-MX"/>
        </w:rPr>
      </w:pPr>
      <w:r w:rsidRPr="00706497">
        <w:rPr>
          <w:rFonts w:ascii="Calibri Light" w:hAnsi="Calibri Light" w:cs="Calibri Light"/>
          <w:i/>
          <w:sz w:val="24"/>
          <w:szCs w:val="24"/>
          <w:lang w:val="es-MX"/>
        </w:rPr>
        <w:t>Valoración del seguimiento telefónico</w:t>
      </w:r>
    </w:p>
    <w:p w14:paraId="1CF90EBF" w14:textId="77777777" w:rsidR="000E20D4" w:rsidRDefault="000E20D4" w:rsidP="0033534E">
      <w:pPr>
        <w:spacing w:after="0" w:line="240" w:lineRule="auto"/>
        <w:ind w:left="284" w:firstLine="0"/>
        <w:rPr>
          <w:rFonts w:ascii="Calibri Light" w:hAnsi="Calibri Light" w:cs="Calibri Light"/>
          <w:sz w:val="24"/>
          <w:szCs w:val="24"/>
          <w:lang w:val="es-MX"/>
        </w:rPr>
      </w:pPr>
    </w:p>
    <w:p w14:paraId="5BC7FD01" w14:textId="53206615" w:rsidR="0028344F" w:rsidRPr="00706497" w:rsidRDefault="0028344F" w:rsidP="0033534E">
      <w:pPr>
        <w:spacing w:after="0"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Todos los participantes de los grupos focales, señalaron estar de acuerdo con recibir llamadas telefónicas que aborden diversos temas relacionados a su salud y lo reconocieron como beneficioso para el control de su enfermedad. Un participante manifestó que en una experiencia previa el poder conversar por teléfono sobre su enfermedad con el profesional médico y recibir orientación al momento le ayudó a seguir el tratamiento.</w:t>
      </w:r>
      <w:r w:rsidR="0033534E">
        <w:rPr>
          <w:rFonts w:ascii="Calibri Light" w:hAnsi="Calibri Light" w:cs="Calibri Light"/>
          <w:sz w:val="24"/>
          <w:szCs w:val="24"/>
          <w:lang w:val="es-MX"/>
        </w:rPr>
        <w:t xml:space="preserve"> </w:t>
      </w:r>
      <w:r w:rsidRPr="00706497">
        <w:rPr>
          <w:rFonts w:ascii="Calibri Light" w:hAnsi="Calibri Light" w:cs="Calibri Light"/>
          <w:sz w:val="24"/>
          <w:szCs w:val="24"/>
          <w:lang w:val="es-MX"/>
        </w:rPr>
        <w:t>Algunas participantes –mujeres adultas mayores–</w:t>
      </w:r>
      <w:r w:rsidR="0033534E">
        <w:rPr>
          <w:rFonts w:ascii="Calibri Light" w:hAnsi="Calibri Light" w:cs="Calibri Light"/>
          <w:sz w:val="24"/>
          <w:szCs w:val="24"/>
          <w:lang w:val="es-MX"/>
        </w:rPr>
        <w:t xml:space="preserve"> </w:t>
      </w:r>
      <w:r w:rsidRPr="00706497">
        <w:rPr>
          <w:rFonts w:ascii="Calibri Light" w:hAnsi="Calibri Light" w:cs="Calibri Light"/>
          <w:sz w:val="24"/>
          <w:szCs w:val="24"/>
          <w:lang w:val="es-MX"/>
        </w:rPr>
        <w:t xml:space="preserve">mencionaron su preferencia por actividades presenciales como charlas, que les permita interactuar con el personal de salud y con otras personas con diabetes. Sin </w:t>
      </w:r>
      <w:proofErr w:type="gramStart"/>
      <w:r w:rsidRPr="00706497">
        <w:rPr>
          <w:rFonts w:ascii="Calibri Light" w:hAnsi="Calibri Light" w:cs="Calibri Light"/>
          <w:sz w:val="24"/>
          <w:szCs w:val="24"/>
          <w:lang w:val="es-MX"/>
        </w:rPr>
        <w:t>embargo</w:t>
      </w:r>
      <w:proofErr w:type="gramEnd"/>
      <w:r w:rsidRPr="00706497">
        <w:rPr>
          <w:rFonts w:ascii="Calibri Light" w:hAnsi="Calibri Light" w:cs="Calibri Light"/>
          <w:sz w:val="24"/>
          <w:szCs w:val="24"/>
          <w:lang w:val="es-MX"/>
        </w:rPr>
        <w:t xml:space="preserve"> también se señaló la limitación de horarios por parte de la mayoría, que frecuentemente les impide acudir con más frecuencia al hospital. </w:t>
      </w:r>
    </w:p>
    <w:p w14:paraId="224209B9" w14:textId="77777777" w:rsidR="0028344F" w:rsidRPr="00706497" w:rsidRDefault="0028344F" w:rsidP="0033534E">
      <w:pPr>
        <w:spacing w:line="240" w:lineRule="auto"/>
        <w:ind w:left="284" w:firstLine="0"/>
        <w:rPr>
          <w:rFonts w:ascii="Calibri Light" w:hAnsi="Calibri Light" w:cs="Calibri Light"/>
          <w:i/>
          <w:sz w:val="24"/>
          <w:szCs w:val="24"/>
          <w:lang w:val="es-MX"/>
        </w:rPr>
      </w:pPr>
    </w:p>
    <w:p w14:paraId="5A7BC96F" w14:textId="77777777" w:rsidR="0028344F" w:rsidRPr="00706497" w:rsidRDefault="0028344F" w:rsidP="0033534E">
      <w:pPr>
        <w:spacing w:line="240" w:lineRule="auto"/>
        <w:ind w:left="284" w:firstLine="0"/>
        <w:rPr>
          <w:rFonts w:ascii="Calibri Light" w:hAnsi="Calibri Light" w:cs="Calibri Light"/>
          <w:i/>
          <w:sz w:val="24"/>
          <w:szCs w:val="24"/>
          <w:lang w:val="es-MX"/>
        </w:rPr>
      </w:pPr>
      <w:r w:rsidRPr="00706497">
        <w:rPr>
          <w:rFonts w:ascii="Calibri Light" w:hAnsi="Calibri Light" w:cs="Calibri Light"/>
          <w:i/>
          <w:sz w:val="24"/>
          <w:szCs w:val="24"/>
          <w:lang w:val="es-MX"/>
        </w:rPr>
        <w:t>Contenido de las llamadas telefónicas</w:t>
      </w:r>
    </w:p>
    <w:p w14:paraId="59EB8F40" w14:textId="77777777" w:rsidR="0028344F" w:rsidRPr="00706497" w:rsidRDefault="0028344F" w:rsidP="0033534E">
      <w:pPr>
        <w:numPr>
          <w:ilvl w:val="0"/>
          <w:numId w:val="6"/>
        </w:numPr>
        <w:spacing w:line="240" w:lineRule="auto"/>
        <w:ind w:left="993" w:hanging="426"/>
        <w:rPr>
          <w:rFonts w:ascii="Calibri Light" w:hAnsi="Calibri Light" w:cs="Calibri Light"/>
          <w:sz w:val="24"/>
          <w:szCs w:val="24"/>
          <w:lang w:val="es-MX"/>
        </w:rPr>
      </w:pPr>
      <w:r w:rsidRPr="00706497">
        <w:rPr>
          <w:rFonts w:ascii="Calibri Light" w:hAnsi="Calibri Light" w:cs="Calibri Light"/>
          <w:sz w:val="24"/>
          <w:szCs w:val="24"/>
          <w:lang w:val="es-MX"/>
        </w:rPr>
        <w:t>Explicación de la enfermedad</w:t>
      </w:r>
    </w:p>
    <w:p w14:paraId="3CE3619E" w14:textId="77777777" w:rsidR="0028344F" w:rsidRPr="00706497" w:rsidRDefault="0028344F" w:rsidP="0033534E">
      <w:pPr>
        <w:tabs>
          <w:tab w:val="left" w:pos="142"/>
        </w:tabs>
        <w:spacing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Los participantes manifestaron que desconocen muchos aspectos de la diabetes. Ellos ponen énfasis en el desarrollo de la enfermedad, los síntomas y malestares asociados, en las posibles complicaciones que se pueden presentar y cómo manejarlas o, mejor aún, prevenirlas.</w:t>
      </w:r>
    </w:p>
    <w:p w14:paraId="7A24BC4B" w14:textId="77777777" w:rsidR="0028344F" w:rsidRPr="00706497" w:rsidRDefault="0028344F" w:rsidP="0033534E">
      <w:pPr>
        <w:tabs>
          <w:tab w:val="left" w:pos="142"/>
        </w:tabs>
        <w:spacing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 xml:space="preserve">Mencionaron, así mismo, que la información que reciben en la consulta médica es frecuentemente insuficiente, poco comprensible o no se logra desarrollar adecuadamente en los pocos minutos disponibles. Como relata un participante, </w:t>
      </w:r>
      <w:proofErr w:type="gramStart"/>
      <w:r w:rsidRPr="00706497">
        <w:rPr>
          <w:rFonts w:ascii="Calibri Light" w:hAnsi="Calibri Light" w:cs="Calibri Light"/>
          <w:sz w:val="24"/>
          <w:szCs w:val="24"/>
          <w:lang w:val="es-MX"/>
        </w:rPr>
        <w:t>que</w:t>
      </w:r>
      <w:proofErr w:type="gramEnd"/>
      <w:r w:rsidRPr="00706497">
        <w:rPr>
          <w:rFonts w:ascii="Calibri Light" w:hAnsi="Calibri Light" w:cs="Calibri Light"/>
          <w:sz w:val="24"/>
          <w:szCs w:val="24"/>
          <w:lang w:val="es-MX"/>
        </w:rPr>
        <w:t xml:space="preserve"> si bien afirma tener actualmente controlada su enfermedad, durante los meses iniciales de conocer su diagnóstico recibió información poco clara que lo llevó a interpretar incorrectamente las declaraciones del médico y no llevar el cuidado adecuado.</w:t>
      </w:r>
    </w:p>
    <w:p w14:paraId="6E58778A" w14:textId="757673BC" w:rsidR="0028344F" w:rsidRPr="00706497" w:rsidRDefault="0028344F" w:rsidP="0033534E">
      <w:pPr>
        <w:tabs>
          <w:tab w:val="left" w:pos="142"/>
        </w:tabs>
        <w:spacing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Si bien algunos participan de otros espacios de aprendizaje sobre la enfermedad, como el club de pacientes del hospital, no todos saben de su funcionamiento, no tienen tiempo o interés en acudir.</w:t>
      </w:r>
      <w:r w:rsidR="0033534E">
        <w:rPr>
          <w:rFonts w:ascii="Calibri Light" w:hAnsi="Calibri Light" w:cs="Calibri Light"/>
          <w:sz w:val="24"/>
          <w:szCs w:val="24"/>
          <w:lang w:val="es-MX"/>
        </w:rPr>
        <w:t xml:space="preserve"> </w:t>
      </w:r>
    </w:p>
    <w:p w14:paraId="52EED15B" w14:textId="77777777" w:rsidR="0028344F" w:rsidRPr="00706497" w:rsidRDefault="0028344F" w:rsidP="0033534E">
      <w:pPr>
        <w:numPr>
          <w:ilvl w:val="0"/>
          <w:numId w:val="6"/>
        </w:numPr>
        <w:tabs>
          <w:tab w:val="left" w:pos="851"/>
        </w:tabs>
        <w:spacing w:line="240" w:lineRule="auto"/>
        <w:ind w:left="993" w:hanging="284"/>
        <w:rPr>
          <w:rFonts w:ascii="Calibri Light" w:hAnsi="Calibri Light" w:cs="Calibri Light"/>
          <w:sz w:val="24"/>
          <w:szCs w:val="24"/>
          <w:lang w:val="es-MX"/>
        </w:rPr>
      </w:pPr>
      <w:r w:rsidRPr="00706497">
        <w:rPr>
          <w:rFonts w:ascii="Calibri Light" w:hAnsi="Calibri Light" w:cs="Calibri Light"/>
          <w:sz w:val="24"/>
          <w:szCs w:val="24"/>
          <w:lang w:val="es-MX"/>
        </w:rPr>
        <w:t>Tratamiento farmacológico</w:t>
      </w:r>
    </w:p>
    <w:p w14:paraId="2EE28360" w14:textId="77777777" w:rsidR="0028344F" w:rsidRPr="00706497" w:rsidRDefault="0028344F" w:rsidP="0033534E">
      <w:pPr>
        <w:tabs>
          <w:tab w:val="left" w:pos="142"/>
        </w:tabs>
        <w:spacing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 xml:space="preserve">En relación al tratamiento farmacológico, una participante manifestó que a veces se olvida de tomar sus pastillas a pesar de tenerlas y considera que una llamada puede ayudarla a cumplir con su prescripción. Por lo otro lado, otra participante mencionó </w:t>
      </w:r>
      <w:r w:rsidRPr="00706497">
        <w:rPr>
          <w:rFonts w:ascii="Calibri Light" w:hAnsi="Calibri Light" w:cs="Calibri Light"/>
          <w:sz w:val="24"/>
          <w:szCs w:val="24"/>
          <w:lang w:val="es-MX"/>
        </w:rPr>
        <w:lastRenderedPageBreak/>
        <w:t>que a veces no cumple el tratamiento no por olvido sino por falta de acceso a medicamentos. El resto del grupo mencionó que en general cumplen con el tratamiento, pero, consideran beneficioso incluir un recordatorio en la llamada telefónica. Además, se evidenció dudas sobre el tratamiento, sobre todo con insulina, incluyendo creencias que la asocian a dependencia.</w:t>
      </w:r>
    </w:p>
    <w:p w14:paraId="42D6C242" w14:textId="77777777" w:rsidR="0028344F" w:rsidRPr="00706497" w:rsidRDefault="0028344F" w:rsidP="0033534E">
      <w:pPr>
        <w:pStyle w:val="Prrafodelista"/>
        <w:numPr>
          <w:ilvl w:val="0"/>
          <w:numId w:val="6"/>
        </w:numPr>
        <w:spacing w:line="240" w:lineRule="auto"/>
        <w:ind w:left="993" w:hanging="284"/>
        <w:rPr>
          <w:rFonts w:ascii="Calibri Light" w:hAnsi="Calibri Light" w:cs="Calibri Light"/>
          <w:sz w:val="24"/>
          <w:szCs w:val="24"/>
          <w:lang w:val="es-MX"/>
        </w:rPr>
      </w:pPr>
      <w:r w:rsidRPr="00706497">
        <w:rPr>
          <w:rFonts w:ascii="Calibri Light" w:hAnsi="Calibri Light" w:cs="Calibri Light"/>
          <w:sz w:val="24"/>
          <w:szCs w:val="24"/>
          <w:lang w:val="es-MX"/>
        </w:rPr>
        <w:t>Estilos de vida: alimentación</w:t>
      </w:r>
    </w:p>
    <w:p w14:paraId="43E72349" w14:textId="12A99FA8" w:rsidR="0028344F" w:rsidRPr="00706497" w:rsidRDefault="0028344F" w:rsidP="0033534E">
      <w:pPr>
        <w:tabs>
          <w:tab w:val="left" w:pos="142"/>
          <w:tab w:val="left" w:pos="284"/>
          <w:tab w:val="left" w:pos="851"/>
        </w:tabs>
        <w:spacing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Ambos grupos (mujeres y varones) indicaron la importancia de conocer qué alimentos pueden comer y las posibles combinaciones de manera que no les perjudique. Si bien algunos tenían mayor control y conocimiento sobre el tipo de régimen alimenticio, había otros que solicitaban conocer más. Un participante comentó que la información que recibió cuando lo diagnosticaron fue insuficiente. Menciona que recibió un listado de alimentos que debía evitar y reemplazar por otros, pero que muchos de estos productos no los conocía o estaban fuera de su presupuesto. En otros casos, mencionaron que pese a conocer la importancia de un régimen especial, usualmente comían lo mismo que el resto del hogar porque era caro acceder a otros insumos para una dieta personalizada.</w:t>
      </w:r>
      <w:r w:rsidR="0033534E">
        <w:rPr>
          <w:rFonts w:ascii="Calibri Light" w:hAnsi="Calibri Light" w:cs="Calibri Light"/>
          <w:sz w:val="24"/>
          <w:szCs w:val="24"/>
          <w:lang w:val="es-MX"/>
        </w:rPr>
        <w:t xml:space="preserve"> </w:t>
      </w:r>
      <w:r w:rsidRPr="00706497">
        <w:rPr>
          <w:rFonts w:ascii="Calibri Light" w:hAnsi="Calibri Light" w:cs="Calibri Light"/>
          <w:sz w:val="24"/>
          <w:szCs w:val="24"/>
          <w:lang w:val="es-MX"/>
        </w:rPr>
        <w:t>Y</w:t>
      </w:r>
      <w:r w:rsidR="0033534E">
        <w:rPr>
          <w:rFonts w:ascii="Calibri Light" w:hAnsi="Calibri Light" w:cs="Calibri Light"/>
          <w:sz w:val="24"/>
          <w:szCs w:val="24"/>
          <w:lang w:val="es-MX"/>
        </w:rPr>
        <w:t xml:space="preserve"> </w:t>
      </w:r>
      <w:r w:rsidRPr="00706497">
        <w:rPr>
          <w:rFonts w:ascii="Calibri Light" w:hAnsi="Calibri Light" w:cs="Calibri Light"/>
          <w:sz w:val="24"/>
          <w:szCs w:val="24"/>
          <w:lang w:val="es-MX"/>
        </w:rPr>
        <w:t xml:space="preserve">otros aún tenían dudas sobre la importancia de seguir un régimen alimenticio. </w:t>
      </w:r>
    </w:p>
    <w:p w14:paraId="15418209" w14:textId="1C4B8607" w:rsidR="0028344F" w:rsidRPr="00706497" w:rsidRDefault="0028344F" w:rsidP="0033534E">
      <w:pPr>
        <w:numPr>
          <w:ilvl w:val="0"/>
          <w:numId w:val="6"/>
        </w:numPr>
        <w:tabs>
          <w:tab w:val="left" w:pos="851"/>
        </w:tabs>
        <w:spacing w:line="240" w:lineRule="auto"/>
        <w:ind w:left="993" w:hanging="284"/>
        <w:rPr>
          <w:rFonts w:ascii="Calibri Light" w:hAnsi="Calibri Light" w:cs="Calibri Light"/>
          <w:sz w:val="24"/>
          <w:szCs w:val="24"/>
          <w:lang w:val="es-MX"/>
        </w:rPr>
      </w:pPr>
      <w:r w:rsidRPr="00706497">
        <w:rPr>
          <w:rFonts w:ascii="Calibri Light" w:hAnsi="Calibri Light" w:cs="Calibri Light"/>
          <w:sz w:val="24"/>
          <w:szCs w:val="24"/>
          <w:lang w:val="es-MX"/>
        </w:rPr>
        <w:t>Motivación y soporte emocional</w:t>
      </w:r>
      <w:r w:rsidR="0033534E">
        <w:rPr>
          <w:rFonts w:ascii="Calibri Light" w:hAnsi="Calibri Light" w:cs="Calibri Light"/>
          <w:sz w:val="24"/>
          <w:szCs w:val="24"/>
          <w:lang w:val="es-MX"/>
        </w:rPr>
        <w:t xml:space="preserve"> </w:t>
      </w:r>
    </w:p>
    <w:p w14:paraId="0D2656EF" w14:textId="77777777" w:rsidR="0028344F" w:rsidRPr="00706497" w:rsidRDefault="0028344F" w:rsidP="0033534E">
      <w:pPr>
        <w:tabs>
          <w:tab w:val="left" w:pos="284"/>
          <w:tab w:val="left" w:pos="851"/>
        </w:tabs>
        <w:spacing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 xml:space="preserve">Un tema planteado en la sesión con los varones fue que las llamadas telefónicas tengan un componente motivador que brinde soporte emocional, pues ellos manifestaron que para controlar la enfermedad no solo basta el cuidado del cuerpo, sino también del ámbito psicológico. </w:t>
      </w:r>
      <w:proofErr w:type="gramStart"/>
      <w:r w:rsidRPr="00706497">
        <w:rPr>
          <w:rFonts w:ascii="Calibri Light" w:hAnsi="Calibri Light" w:cs="Calibri Light"/>
          <w:sz w:val="24"/>
          <w:szCs w:val="24"/>
          <w:lang w:val="es-MX"/>
        </w:rPr>
        <w:t>Además</w:t>
      </w:r>
      <w:proofErr w:type="gramEnd"/>
      <w:r w:rsidRPr="00706497">
        <w:rPr>
          <w:rFonts w:ascii="Calibri Light" w:hAnsi="Calibri Light" w:cs="Calibri Light"/>
          <w:sz w:val="24"/>
          <w:szCs w:val="24"/>
          <w:lang w:val="es-MX"/>
        </w:rPr>
        <w:t xml:space="preserve"> indicaron que este componente puede contribuir a mejorar la adherencia al tratamiento y fortalecer su autoestima. Ellos consideran que el tener percepciones y pensamientos negativos sobre sí mismos y su posibilidad de sobreponerse a la enfermedad hacen que abandonen el tratamiento.</w:t>
      </w:r>
    </w:p>
    <w:p w14:paraId="12E1C321" w14:textId="77777777" w:rsidR="0028344F" w:rsidRPr="00706497" w:rsidRDefault="0028344F" w:rsidP="0033534E">
      <w:pPr>
        <w:spacing w:after="0" w:line="240" w:lineRule="auto"/>
        <w:ind w:left="284" w:firstLine="0"/>
        <w:rPr>
          <w:rFonts w:ascii="Calibri Light" w:hAnsi="Calibri Light" w:cs="Calibri Light"/>
          <w:i/>
          <w:sz w:val="24"/>
          <w:szCs w:val="24"/>
          <w:lang w:val="es-MX"/>
        </w:rPr>
      </w:pPr>
      <w:r w:rsidRPr="00706497">
        <w:rPr>
          <w:rFonts w:ascii="Calibri Light" w:hAnsi="Calibri Light" w:cs="Calibri Light"/>
          <w:i/>
          <w:sz w:val="24"/>
          <w:szCs w:val="24"/>
          <w:lang w:val="es-MX"/>
        </w:rPr>
        <w:t>Horarios, duración y frecuencia de las llamadas</w:t>
      </w:r>
    </w:p>
    <w:p w14:paraId="7A077438" w14:textId="77777777" w:rsidR="0028344F" w:rsidRPr="00706497" w:rsidRDefault="0028344F" w:rsidP="0033534E">
      <w:pPr>
        <w:spacing w:after="0"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Sobre el horario, algunos indicaron que se debe coordinar su disponibilidad previamente y que prefieren ser llamados en una hora en la que se sienten “tranquilos y descansados”, “una hora prudente”. Se planteó la necesidad de contar con un número al cual avisar cuando no puedan atender la llamada y reprogramarla. Algunos participantes no mostraron preferencia de horario. Sobre el tipo de telefonía, la respuesta fue variada entre telefonía fija o celular dependiendo de la disponible. Los adultos mayores mostraron preferencia por la telefonía fija por sentir mayor control y comodidad con esta modalidad. Sobre la duración de la llamada, indicaron que dependía de la información proporcionada. Desde los cinco minutos para una llamada recordatorio sobre una cita o actividad en el hospital, hasta los 30 minutos en el caso de información sobre complicaciones, tratamiento o nutrición.</w:t>
      </w:r>
    </w:p>
    <w:p w14:paraId="0B028122" w14:textId="77777777" w:rsidR="0028344F" w:rsidRPr="00706497" w:rsidRDefault="0028344F" w:rsidP="0033534E">
      <w:pPr>
        <w:spacing w:after="0" w:line="240" w:lineRule="auto"/>
        <w:ind w:left="284" w:firstLine="0"/>
        <w:rPr>
          <w:rFonts w:ascii="Calibri Light" w:hAnsi="Calibri Light" w:cs="Calibri Light"/>
          <w:sz w:val="24"/>
          <w:szCs w:val="24"/>
          <w:lang w:val="es-MX"/>
        </w:rPr>
      </w:pPr>
    </w:p>
    <w:p w14:paraId="7A20A155" w14:textId="77777777" w:rsidR="0028344F" w:rsidRPr="00706497" w:rsidRDefault="0028344F" w:rsidP="0033534E">
      <w:pPr>
        <w:spacing w:line="240" w:lineRule="auto"/>
        <w:ind w:left="284" w:firstLine="0"/>
        <w:rPr>
          <w:rFonts w:ascii="Calibri Light" w:hAnsi="Calibri Light" w:cs="Calibri Light"/>
          <w:i/>
          <w:sz w:val="24"/>
          <w:szCs w:val="24"/>
          <w:lang w:val="es-MX"/>
        </w:rPr>
      </w:pPr>
      <w:r w:rsidRPr="00706497">
        <w:rPr>
          <w:rFonts w:ascii="Calibri Light" w:hAnsi="Calibri Light" w:cs="Calibri Light"/>
          <w:i/>
          <w:sz w:val="24"/>
          <w:szCs w:val="24"/>
          <w:lang w:val="es-MX"/>
        </w:rPr>
        <w:t>Características del profesional que realice las llamadas</w:t>
      </w:r>
    </w:p>
    <w:p w14:paraId="50DA2B9F" w14:textId="6DC65BFA" w:rsidR="0028344F" w:rsidRPr="00706497" w:rsidRDefault="0028344F" w:rsidP="0033534E">
      <w:pPr>
        <w:spacing w:line="240" w:lineRule="auto"/>
        <w:ind w:left="284" w:firstLine="0"/>
        <w:rPr>
          <w:rFonts w:ascii="Calibri Light" w:hAnsi="Calibri Light" w:cs="Calibri Light"/>
          <w:sz w:val="24"/>
          <w:szCs w:val="24"/>
          <w:lang w:val="es-MX"/>
        </w:rPr>
      </w:pPr>
      <w:r w:rsidRPr="00706497">
        <w:rPr>
          <w:rFonts w:ascii="Calibri Light" w:hAnsi="Calibri Light" w:cs="Calibri Light"/>
          <w:sz w:val="24"/>
          <w:szCs w:val="24"/>
          <w:lang w:val="es-MX"/>
        </w:rPr>
        <w:t>Los participantes no expresaron preferencias en cuanto al sexo del profesional de salud que realice las llamadas.</w:t>
      </w:r>
      <w:r w:rsidR="0033534E">
        <w:rPr>
          <w:rFonts w:ascii="Calibri Light" w:hAnsi="Calibri Light" w:cs="Calibri Light"/>
          <w:sz w:val="24"/>
          <w:szCs w:val="24"/>
          <w:lang w:val="es-MX"/>
        </w:rPr>
        <w:t xml:space="preserve"> </w:t>
      </w:r>
      <w:r w:rsidRPr="00706497">
        <w:rPr>
          <w:rFonts w:ascii="Calibri Light" w:hAnsi="Calibri Light" w:cs="Calibri Light"/>
          <w:sz w:val="24"/>
          <w:szCs w:val="24"/>
          <w:lang w:val="es-MX"/>
        </w:rPr>
        <w:t xml:space="preserve">Salvo un participante varón quien señalaba que para ciertas cosas debería ser una mujer, pues él consideraba a “las mujeres como más espirituales”, característica necesaria para tocar temas sensibles, como problemas personales y estado de ánimo. Todos recalcaban que la persona que se comunicara </w:t>
      </w:r>
      <w:r w:rsidRPr="00706497">
        <w:rPr>
          <w:rFonts w:ascii="Calibri Light" w:hAnsi="Calibri Light" w:cs="Calibri Light"/>
          <w:sz w:val="24"/>
          <w:szCs w:val="24"/>
          <w:lang w:val="es-MX"/>
        </w:rPr>
        <w:lastRenderedPageBreak/>
        <w:t>con ellos debía ser empática y confiable para que les permita sentirse cómodos y poder expresar sus dudas sin problemas. Del mismo modo, el tenor de la llamada debía propiciar calidez y cercanía. Así como el profesional debería tener la habilidad de saber explicar claramente los temas.</w:t>
      </w:r>
    </w:p>
    <w:p w14:paraId="5C6DDF68" w14:textId="2D8A7D96" w:rsidR="00D05E2C" w:rsidRPr="00706497" w:rsidRDefault="00D05E2C" w:rsidP="0033534E">
      <w:pPr>
        <w:spacing w:line="240" w:lineRule="auto"/>
        <w:rPr>
          <w:rFonts w:ascii="Calibri Light" w:hAnsi="Calibri Light" w:cs="Calibri Light"/>
          <w:b/>
          <w:sz w:val="24"/>
          <w:szCs w:val="24"/>
        </w:rPr>
      </w:pPr>
    </w:p>
    <w:tbl>
      <w:tblPr>
        <w:tblStyle w:val="Tablaconcuadrcula"/>
        <w:tblW w:w="0" w:type="auto"/>
        <w:tblInd w:w="108" w:type="dxa"/>
        <w:tblLook w:val="04A0" w:firstRow="1" w:lastRow="0" w:firstColumn="1" w:lastColumn="0" w:noHBand="0" w:noVBand="1"/>
      </w:tblPr>
      <w:tblGrid>
        <w:gridCol w:w="2093"/>
        <w:gridCol w:w="6294"/>
      </w:tblGrid>
      <w:tr w:rsidR="00D05E2C" w:rsidRPr="00706497" w14:paraId="3BA9854F" w14:textId="77777777" w:rsidTr="00DF5A1B">
        <w:tc>
          <w:tcPr>
            <w:tcW w:w="2127" w:type="dxa"/>
          </w:tcPr>
          <w:p w14:paraId="7E207C0F"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t>Tópico</w:t>
            </w:r>
          </w:p>
        </w:tc>
        <w:tc>
          <w:tcPr>
            <w:tcW w:w="6804" w:type="dxa"/>
          </w:tcPr>
          <w:p w14:paraId="3F445624" w14:textId="77777777" w:rsidR="00D05E2C" w:rsidRPr="00706497" w:rsidRDefault="00D05E2C" w:rsidP="0033534E">
            <w:pPr>
              <w:spacing w:line="240" w:lineRule="auto"/>
              <w:ind w:left="68" w:hanging="5"/>
              <w:jc w:val="left"/>
              <w:rPr>
                <w:rFonts w:ascii="Calibri Light" w:hAnsi="Calibri Light" w:cs="Calibri Light"/>
                <w:sz w:val="24"/>
                <w:szCs w:val="24"/>
              </w:rPr>
            </w:pPr>
            <w:r w:rsidRPr="00706497">
              <w:rPr>
                <w:rFonts w:ascii="Calibri Light" w:hAnsi="Calibri Light" w:cs="Calibri Light"/>
                <w:sz w:val="24"/>
                <w:szCs w:val="24"/>
              </w:rPr>
              <w:t>Citas</w:t>
            </w:r>
          </w:p>
        </w:tc>
      </w:tr>
      <w:tr w:rsidR="00D05E2C" w:rsidRPr="00706497" w14:paraId="55959405" w14:textId="77777777" w:rsidTr="00DF5A1B">
        <w:tc>
          <w:tcPr>
            <w:tcW w:w="2127" w:type="dxa"/>
          </w:tcPr>
          <w:p w14:paraId="716C068E" w14:textId="77777777" w:rsidR="00D05E2C" w:rsidRPr="00706497" w:rsidRDefault="00D05E2C" w:rsidP="0033534E">
            <w:pPr>
              <w:spacing w:line="240" w:lineRule="auto"/>
              <w:ind w:left="176" w:firstLine="0"/>
              <w:jc w:val="left"/>
              <w:rPr>
                <w:rFonts w:ascii="Calibri Light" w:hAnsi="Calibri Light" w:cs="Calibri Light"/>
                <w:sz w:val="24"/>
                <w:szCs w:val="24"/>
                <w:lang w:val="es-MX"/>
              </w:rPr>
            </w:pPr>
            <w:r w:rsidRPr="00706497">
              <w:rPr>
                <w:rFonts w:ascii="Calibri Light" w:hAnsi="Calibri Light" w:cs="Calibri Light"/>
                <w:sz w:val="24"/>
                <w:szCs w:val="24"/>
                <w:lang w:val="es-MX"/>
              </w:rPr>
              <w:t>Valoración del seguimiento telefónico</w:t>
            </w:r>
          </w:p>
          <w:p w14:paraId="58447423" w14:textId="77777777" w:rsidR="00D05E2C" w:rsidRPr="00706497" w:rsidRDefault="00D05E2C" w:rsidP="0033534E">
            <w:pPr>
              <w:spacing w:line="240" w:lineRule="auto"/>
              <w:ind w:left="176" w:firstLine="0"/>
              <w:jc w:val="left"/>
              <w:rPr>
                <w:rFonts w:ascii="Calibri Light" w:hAnsi="Calibri Light" w:cs="Calibri Light"/>
                <w:sz w:val="24"/>
                <w:szCs w:val="24"/>
              </w:rPr>
            </w:pPr>
          </w:p>
        </w:tc>
        <w:tc>
          <w:tcPr>
            <w:tcW w:w="6804" w:type="dxa"/>
          </w:tcPr>
          <w:p w14:paraId="55285AF9" w14:textId="51A945CE"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«…con lo que dice de la llamada de teléfono, para mí sería bastante prudente… eficiente, porque en realidad, realidad, nosotros, aunque seamos viejos, no tenemos esa disciplina de adulto, sino siempre hacemos casi como criaturas. Por decir, porque si</w:t>
            </w:r>
            <w:r w:rsidR="0033534E">
              <w:rPr>
                <w:rFonts w:ascii="Calibri Light" w:hAnsi="Calibri Light" w:cs="Calibri Light"/>
                <w:i/>
                <w:sz w:val="24"/>
                <w:szCs w:val="24"/>
                <w:lang w:val="es-MX"/>
              </w:rPr>
              <w:t xml:space="preserve"> </w:t>
            </w:r>
            <w:r w:rsidRPr="00706497">
              <w:rPr>
                <w:rFonts w:ascii="Calibri Light" w:hAnsi="Calibri Light" w:cs="Calibri Light"/>
                <w:i/>
                <w:sz w:val="24"/>
                <w:szCs w:val="24"/>
                <w:lang w:val="es-MX"/>
              </w:rPr>
              <w:t xml:space="preserve">nos llaman “tú dónde estás, cómo estás, qué estás haciendo, que esto y el otro”. </w:t>
            </w:r>
            <w:r w:rsidRPr="00706497">
              <w:rPr>
                <w:rFonts w:ascii="Calibri Light" w:hAnsi="Calibri Light" w:cs="Calibri Light"/>
                <w:sz w:val="24"/>
                <w:szCs w:val="24"/>
                <w:lang w:val="es-MX"/>
              </w:rPr>
              <w:t>[Entonces],</w:t>
            </w:r>
            <w:r w:rsidRPr="00706497">
              <w:rPr>
                <w:rFonts w:ascii="Calibri Light" w:hAnsi="Calibri Light" w:cs="Calibri Light"/>
                <w:i/>
                <w:sz w:val="24"/>
                <w:szCs w:val="24"/>
                <w:lang w:val="es-MX"/>
              </w:rPr>
              <w:t xml:space="preserve"> recién me acuerdo que así debo comer, iba a comer esto, pero ya me acordé que no. O sea, que tendríamos como un control o algo por el estilo. Sería muy eficiente en esa parte».</w:t>
            </w:r>
            <w:r w:rsidRPr="00706497">
              <w:rPr>
                <w:rFonts w:ascii="Calibri Light" w:hAnsi="Calibri Light" w:cs="Calibri Light"/>
                <w:sz w:val="24"/>
                <w:szCs w:val="24"/>
                <w:lang w:val="es-MX"/>
              </w:rPr>
              <w:t xml:space="preserve"> (Paciente varón E4)</w:t>
            </w:r>
          </w:p>
          <w:p w14:paraId="0836F0C1" w14:textId="77777777" w:rsidR="00D05E2C" w:rsidRPr="00706497" w:rsidRDefault="00D05E2C" w:rsidP="0033534E">
            <w:pPr>
              <w:spacing w:line="240" w:lineRule="auto"/>
              <w:ind w:left="68" w:hanging="5"/>
              <w:jc w:val="left"/>
              <w:rPr>
                <w:rFonts w:ascii="Calibri Light" w:hAnsi="Calibri Light" w:cs="Calibri Light"/>
                <w:sz w:val="24"/>
                <w:szCs w:val="24"/>
              </w:rPr>
            </w:pPr>
            <w:r w:rsidRPr="00706497">
              <w:rPr>
                <w:rFonts w:ascii="Calibri Light" w:hAnsi="Calibri Light" w:cs="Calibri Light"/>
                <w:i/>
                <w:sz w:val="24"/>
                <w:szCs w:val="24"/>
              </w:rPr>
              <w:t xml:space="preserve">«Cuando yo entré al programa la doctora me llamaba. Y, me dijo “este es mi número si se siente mal, si yo no le llamo, llámeme a cualquier hora”, entonces me dijo eso. Y, bueno, siempre que llamaba, eh, [la doctora me preguntaba] “señor, ¿cómo amaneció?, ¿cómo está?, ¿cómo se encuentra?”, “estoy bien”, “¿qué siente?” </w:t>
            </w:r>
            <w:r w:rsidRPr="00706497">
              <w:rPr>
                <w:rFonts w:ascii="Calibri Light" w:hAnsi="Calibri Light" w:cs="Calibri Light"/>
                <w:sz w:val="24"/>
                <w:szCs w:val="24"/>
              </w:rPr>
              <w:t>(…)</w:t>
            </w:r>
            <w:r w:rsidRPr="00706497">
              <w:rPr>
                <w:rFonts w:ascii="Calibri Light" w:hAnsi="Calibri Light" w:cs="Calibri Light"/>
                <w:i/>
                <w:sz w:val="24"/>
                <w:szCs w:val="24"/>
              </w:rPr>
              <w:t xml:space="preserve"> Cumplí al pie de la letra el tratamiento». </w:t>
            </w:r>
            <w:r w:rsidRPr="00706497">
              <w:rPr>
                <w:rFonts w:ascii="Calibri Light" w:hAnsi="Calibri Light" w:cs="Calibri Light"/>
                <w:sz w:val="24"/>
                <w:szCs w:val="24"/>
              </w:rPr>
              <w:t>(Paciente varón E2)</w:t>
            </w:r>
          </w:p>
          <w:p w14:paraId="3EBEDDFA" w14:textId="77777777" w:rsidR="00D05E2C" w:rsidRPr="00706497" w:rsidRDefault="00D05E2C" w:rsidP="0033534E">
            <w:pPr>
              <w:spacing w:line="240" w:lineRule="auto"/>
              <w:ind w:left="68" w:hanging="5"/>
              <w:jc w:val="left"/>
              <w:rPr>
                <w:rFonts w:ascii="Calibri Light" w:hAnsi="Calibri Light" w:cs="Calibri Light"/>
                <w:sz w:val="24"/>
                <w:szCs w:val="24"/>
              </w:rPr>
            </w:pPr>
            <w:r w:rsidRPr="00706497">
              <w:rPr>
                <w:rFonts w:ascii="Calibri Light" w:hAnsi="Calibri Light" w:cs="Calibri Light"/>
                <w:sz w:val="24"/>
                <w:szCs w:val="24"/>
                <w:lang w:val="es-MX"/>
              </w:rPr>
              <w:t>«</w:t>
            </w:r>
            <w:r w:rsidRPr="00706497">
              <w:rPr>
                <w:rFonts w:ascii="Calibri Light" w:hAnsi="Calibri Light" w:cs="Calibri Light"/>
                <w:i/>
                <w:sz w:val="24"/>
                <w:szCs w:val="24"/>
              </w:rPr>
              <w:t xml:space="preserve">A mí me gustaría saber que cuando una persona tiene demasiado alta el azúcar de qué manera se le puede bajar más rápido, sin necesidad de correr al médico </w:t>
            </w:r>
            <w:r w:rsidRPr="00706497">
              <w:rPr>
                <w:rFonts w:ascii="Calibri Light" w:hAnsi="Calibri Light" w:cs="Calibri Light"/>
                <w:sz w:val="24"/>
                <w:szCs w:val="24"/>
              </w:rPr>
              <w:t>(…)</w:t>
            </w:r>
            <w:r w:rsidRPr="00706497">
              <w:rPr>
                <w:rFonts w:ascii="Calibri Light" w:hAnsi="Calibri Light" w:cs="Calibri Light"/>
                <w:i/>
                <w:sz w:val="24"/>
                <w:szCs w:val="24"/>
              </w:rPr>
              <w:t xml:space="preserve"> O sea, en ese momento, cuando a uno le pasa y no hay un médico al costado, o sea que en ese momento uno no sabe qué hacer. Entonces, consultar qué es lo que se debe hacer en ese momento</w:t>
            </w:r>
            <w:r w:rsidRPr="00706497">
              <w:rPr>
                <w:rFonts w:ascii="Calibri Light" w:hAnsi="Calibri Light" w:cs="Calibri Light"/>
                <w:sz w:val="24"/>
                <w:szCs w:val="24"/>
              </w:rPr>
              <w:t>»</w:t>
            </w:r>
            <w:r w:rsidRPr="00706497">
              <w:rPr>
                <w:rFonts w:ascii="Calibri Light" w:hAnsi="Calibri Light" w:cs="Calibri Light"/>
                <w:i/>
                <w:sz w:val="24"/>
                <w:szCs w:val="24"/>
              </w:rPr>
              <w:t>. (</w:t>
            </w:r>
            <w:r w:rsidRPr="00706497">
              <w:rPr>
                <w:rFonts w:ascii="Calibri Light" w:hAnsi="Calibri Light" w:cs="Calibri Light"/>
                <w:sz w:val="24"/>
                <w:szCs w:val="24"/>
              </w:rPr>
              <w:t>Paciente mujer E4)</w:t>
            </w:r>
          </w:p>
          <w:p w14:paraId="3B568CB3"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sz w:val="24"/>
                <w:szCs w:val="24"/>
                <w:lang w:val="es-MX"/>
              </w:rPr>
              <w:t>«</w:t>
            </w:r>
            <w:r w:rsidRPr="00706497">
              <w:rPr>
                <w:rFonts w:ascii="Calibri Light" w:hAnsi="Calibri Light" w:cs="Calibri Light"/>
                <w:i/>
                <w:sz w:val="24"/>
                <w:szCs w:val="24"/>
                <w:lang w:val="es-MX"/>
              </w:rPr>
              <w:t>En la charla uno opina más, ponen una pantalla y nos explican</w:t>
            </w:r>
            <w:r w:rsidRPr="00706497">
              <w:rPr>
                <w:rFonts w:ascii="Calibri Light" w:hAnsi="Calibri Light" w:cs="Calibri Light"/>
                <w:sz w:val="24"/>
                <w:szCs w:val="24"/>
                <w:lang w:val="es-MX"/>
              </w:rPr>
              <w:t>». (Paciente mujer E2)</w:t>
            </w:r>
          </w:p>
          <w:p w14:paraId="02607072" w14:textId="0695B604"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«En la charla una se expresa más, como nos ven y nosotros vemos. Porque por teléfono no es igual».</w:t>
            </w:r>
            <w:r w:rsidR="0033534E">
              <w:rPr>
                <w:rFonts w:ascii="Calibri Light" w:hAnsi="Calibri Light" w:cs="Calibri Light"/>
                <w:i/>
                <w:sz w:val="24"/>
                <w:szCs w:val="24"/>
                <w:lang w:val="es-MX"/>
              </w:rPr>
              <w:t xml:space="preserve"> </w:t>
            </w:r>
            <w:r w:rsidRPr="00706497">
              <w:rPr>
                <w:rFonts w:ascii="Calibri Light" w:hAnsi="Calibri Light" w:cs="Calibri Light"/>
                <w:sz w:val="24"/>
                <w:szCs w:val="24"/>
                <w:lang w:val="es-MX"/>
              </w:rPr>
              <w:t>(Paciente mujer E4)</w:t>
            </w:r>
          </w:p>
          <w:p w14:paraId="48C6687B" w14:textId="77777777" w:rsidR="00D05E2C" w:rsidRPr="00706497" w:rsidRDefault="00D05E2C" w:rsidP="0033534E">
            <w:pPr>
              <w:spacing w:line="240" w:lineRule="auto"/>
              <w:ind w:left="68" w:hanging="5"/>
              <w:jc w:val="left"/>
              <w:rPr>
                <w:rFonts w:ascii="Calibri Light" w:hAnsi="Calibri Light" w:cs="Calibri Light"/>
                <w:i/>
                <w:sz w:val="24"/>
                <w:szCs w:val="24"/>
                <w:lang w:val="es-MX"/>
              </w:rPr>
            </w:pPr>
            <w:r w:rsidRPr="00706497">
              <w:rPr>
                <w:rFonts w:ascii="Calibri Light" w:hAnsi="Calibri Light" w:cs="Calibri Light"/>
                <w:i/>
                <w:sz w:val="24"/>
                <w:szCs w:val="24"/>
                <w:lang w:val="es-MX"/>
              </w:rPr>
              <w:t xml:space="preserve">«Al menos yo no tengo tiempo, yo trabajo. Si es por teléfono al menos ya me estoy informando». </w:t>
            </w:r>
            <w:r w:rsidRPr="00706497">
              <w:rPr>
                <w:rFonts w:ascii="Calibri Light" w:hAnsi="Calibri Light" w:cs="Calibri Light"/>
                <w:sz w:val="24"/>
                <w:szCs w:val="24"/>
                <w:lang w:val="es-MX"/>
              </w:rPr>
              <w:t>(Paciente mujer E3)</w:t>
            </w:r>
          </w:p>
          <w:p w14:paraId="7EA310D2" w14:textId="77777777" w:rsidR="00D05E2C" w:rsidRPr="00706497" w:rsidRDefault="00D05E2C" w:rsidP="0033534E">
            <w:pPr>
              <w:spacing w:line="240" w:lineRule="auto"/>
              <w:ind w:left="68" w:hanging="5"/>
              <w:jc w:val="left"/>
              <w:rPr>
                <w:rFonts w:ascii="Calibri Light" w:hAnsi="Calibri Light" w:cs="Calibri Light"/>
                <w:i/>
                <w:sz w:val="24"/>
                <w:szCs w:val="24"/>
                <w:lang w:val="es-MX"/>
              </w:rPr>
            </w:pPr>
            <w:r w:rsidRPr="00706497">
              <w:rPr>
                <w:rFonts w:ascii="Calibri Light" w:hAnsi="Calibri Light" w:cs="Calibri Light"/>
                <w:i/>
                <w:sz w:val="24"/>
                <w:szCs w:val="24"/>
                <w:lang w:val="es-MX"/>
              </w:rPr>
              <w:t>«Acudir a charlas es un poco difícil, por el horario que es en las mañanas, porque en las mañanas yo cocino. Si fueran en la tarde, si».</w:t>
            </w:r>
            <w:r w:rsidRPr="00706497">
              <w:rPr>
                <w:rFonts w:ascii="Calibri Light" w:hAnsi="Calibri Light" w:cs="Calibri Light"/>
                <w:sz w:val="24"/>
                <w:szCs w:val="24"/>
                <w:lang w:val="es-MX"/>
              </w:rPr>
              <w:t xml:space="preserve"> (Paciente mujer E5)</w:t>
            </w:r>
          </w:p>
          <w:p w14:paraId="50C94CD6"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«Señorita, pero también está que, no es por hablar ¿no?, pero el 70%,</w:t>
            </w:r>
            <w:r w:rsidRPr="00706497">
              <w:rPr>
                <w:rFonts w:ascii="Calibri Light" w:hAnsi="Calibri Light" w:cs="Calibri Light"/>
                <w:sz w:val="24"/>
                <w:szCs w:val="24"/>
                <w:lang w:val="es-MX"/>
              </w:rPr>
              <w:t xml:space="preserve"> [que participa en las charlas]</w:t>
            </w:r>
            <w:r w:rsidRPr="00706497">
              <w:rPr>
                <w:rFonts w:ascii="Calibri Light" w:hAnsi="Calibri Light" w:cs="Calibri Light"/>
                <w:i/>
                <w:sz w:val="24"/>
                <w:szCs w:val="24"/>
                <w:lang w:val="es-MX"/>
              </w:rPr>
              <w:t xml:space="preserve"> como son mayores de </w:t>
            </w:r>
            <w:r w:rsidRPr="00706497">
              <w:rPr>
                <w:rFonts w:ascii="Calibri Light" w:hAnsi="Calibri Light" w:cs="Calibri Light"/>
                <w:i/>
                <w:sz w:val="24"/>
                <w:szCs w:val="24"/>
                <w:lang w:val="es-MX"/>
              </w:rPr>
              <w:lastRenderedPageBreak/>
              <w:t xml:space="preserve">edad, se agachan… se quedan dormidos durante la charla… están con sueño.» </w:t>
            </w:r>
            <w:r w:rsidRPr="00706497">
              <w:rPr>
                <w:rFonts w:ascii="Calibri Light" w:hAnsi="Calibri Light" w:cs="Calibri Light"/>
                <w:sz w:val="24"/>
                <w:szCs w:val="24"/>
                <w:lang w:val="es-MX"/>
              </w:rPr>
              <w:t>(Paciente varón E5)</w:t>
            </w:r>
          </w:p>
        </w:tc>
      </w:tr>
      <w:tr w:rsidR="00D05E2C" w:rsidRPr="00706497" w14:paraId="0C84D3E0" w14:textId="77777777" w:rsidTr="00DF5A1B">
        <w:tc>
          <w:tcPr>
            <w:tcW w:w="2127" w:type="dxa"/>
          </w:tcPr>
          <w:p w14:paraId="665C5B55"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lastRenderedPageBreak/>
              <w:t xml:space="preserve">Contenido de las llamadas: </w:t>
            </w:r>
          </w:p>
          <w:p w14:paraId="0028ABB7"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t>Explicación de la enfermedad</w:t>
            </w:r>
          </w:p>
        </w:tc>
        <w:tc>
          <w:tcPr>
            <w:tcW w:w="6804" w:type="dxa"/>
          </w:tcPr>
          <w:p w14:paraId="33504B2C"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«Yo voy a contar yo una anécdota. De los 4 años que tengo</w:t>
            </w:r>
            <w:r w:rsidRPr="00706497">
              <w:rPr>
                <w:rFonts w:ascii="Calibri Light" w:hAnsi="Calibri Light" w:cs="Calibri Light"/>
                <w:sz w:val="24"/>
                <w:szCs w:val="24"/>
                <w:lang w:val="es-MX"/>
              </w:rPr>
              <w:t xml:space="preserve"> [con la enfermedad]</w:t>
            </w:r>
            <w:r w:rsidRPr="00706497">
              <w:rPr>
                <w:rFonts w:ascii="Calibri Light" w:hAnsi="Calibri Light" w:cs="Calibri Light"/>
                <w:i/>
                <w:sz w:val="24"/>
                <w:szCs w:val="24"/>
                <w:lang w:val="es-MX"/>
              </w:rPr>
              <w:t xml:space="preserve">, ahora últimamente me despierto a las 3, 4 de la mañana, de un momento a otro me despierto sudoroso y con hambre. Yo me pregunto a qué se deberá, yo voy a la cocina y como fruta y ya se me pasa. Ahora quiero saber a qué se debe, a que se puede deber eso». </w:t>
            </w:r>
            <w:r w:rsidRPr="00706497">
              <w:rPr>
                <w:rFonts w:ascii="Calibri Light" w:hAnsi="Calibri Light" w:cs="Calibri Light"/>
                <w:sz w:val="24"/>
                <w:szCs w:val="24"/>
                <w:lang w:val="es-MX"/>
              </w:rPr>
              <w:t xml:space="preserve">(Paciente varón E5) </w:t>
            </w:r>
          </w:p>
          <w:p w14:paraId="2A609999"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 xml:space="preserve">«Entonces, fui a mis otros controles y tenían que sacar una prueba, yo tenía 109, ¿no? Entonces “ah, ya está normal”, me dijo </w:t>
            </w:r>
            <w:r w:rsidRPr="00706497">
              <w:rPr>
                <w:rFonts w:ascii="Calibri Light" w:hAnsi="Calibri Light" w:cs="Calibri Light"/>
                <w:sz w:val="24"/>
                <w:szCs w:val="24"/>
                <w:lang w:val="es-MX"/>
              </w:rPr>
              <w:t>[el médico]</w:t>
            </w:r>
            <w:r w:rsidRPr="00706497">
              <w:rPr>
                <w:rFonts w:ascii="Calibri Light" w:hAnsi="Calibri Light" w:cs="Calibri Light"/>
                <w:i/>
                <w:sz w:val="24"/>
                <w:szCs w:val="24"/>
                <w:lang w:val="es-MX"/>
              </w:rPr>
              <w:t xml:space="preserve">. Pero, no me dijo que eso </w:t>
            </w:r>
            <w:r w:rsidRPr="00706497">
              <w:rPr>
                <w:rFonts w:ascii="Calibri Light" w:hAnsi="Calibri Light" w:cs="Calibri Light"/>
                <w:sz w:val="24"/>
                <w:szCs w:val="24"/>
                <w:lang w:val="es-MX"/>
              </w:rPr>
              <w:t>[la diabetes]</w:t>
            </w:r>
            <w:r w:rsidRPr="00706497">
              <w:rPr>
                <w:rFonts w:ascii="Calibri Light" w:hAnsi="Calibri Light" w:cs="Calibri Light"/>
                <w:i/>
                <w:sz w:val="24"/>
                <w:szCs w:val="24"/>
                <w:lang w:val="es-MX"/>
              </w:rPr>
              <w:t xml:space="preserve"> lo iba a tener por el resto de mi vida. Entonces, cuando él me dice que está normal </w:t>
            </w:r>
            <w:r w:rsidRPr="00706497">
              <w:rPr>
                <w:rFonts w:ascii="Calibri Light" w:hAnsi="Calibri Light" w:cs="Calibri Light"/>
                <w:sz w:val="24"/>
                <w:szCs w:val="24"/>
                <w:lang w:val="es-MX"/>
              </w:rPr>
              <w:t>[mi glucosa]</w:t>
            </w:r>
            <w:r w:rsidRPr="00706497">
              <w:rPr>
                <w:rFonts w:ascii="Calibri Light" w:hAnsi="Calibri Light" w:cs="Calibri Light"/>
                <w:i/>
                <w:sz w:val="24"/>
                <w:szCs w:val="24"/>
                <w:lang w:val="es-MX"/>
              </w:rPr>
              <w:t xml:space="preserve">, entonces yo pienso que ya estoy bien y comencé de nuevo mi vida normal, ¿no? A mis alimentos de siempre, a comer (…) la dieta normal y </w:t>
            </w:r>
            <w:r w:rsidRPr="00706497">
              <w:rPr>
                <w:rFonts w:ascii="Calibri Light" w:hAnsi="Calibri Light" w:cs="Calibri Light"/>
                <w:sz w:val="24"/>
                <w:szCs w:val="24"/>
                <w:lang w:val="es-MX"/>
              </w:rPr>
              <w:t xml:space="preserve">[consecuencia de ello] </w:t>
            </w:r>
            <w:r w:rsidRPr="00706497">
              <w:rPr>
                <w:rFonts w:ascii="Calibri Light" w:hAnsi="Calibri Light" w:cs="Calibri Light"/>
                <w:i/>
                <w:sz w:val="24"/>
                <w:szCs w:val="24"/>
                <w:lang w:val="es-MX"/>
              </w:rPr>
              <w:t>tengo una recaída».</w:t>
            </w:r>
            <w:r w:rsidRPr="00706497">
              <w:rPr>
                <w:rFonts w:ascii="Calibri Light" w:hAnsi="Calibri Light" w:cs="Calibri Light"/>
                <w:sz w:val="24"/>
                <w:szCs w:val="24"/>
                <w:lang w:val="es-MX"/>
              </w:rPr>
              <w:t xml:space="preserve"> (Paciente varón, E2)</w:t>
            </w:r>
          </w:p>
          <w:p w14:paraId="56F156CD"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p>
          <w:p w14:paraId="039BD69C" w14:textId="673986FB"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«Mayormente, cuando la persona siempre tiene una dieta la azúcar tiende a bajar.</w:t>
            </w:r>
            <w:r w:rsidR="0033534E">
              <w:rPr>
                <w:rFonts w:ascii="Calibri Light" w:hAnsi="Calibri Light" w:cs="Calibri Light"/>
                <w:i/>
                <w:sz w:val="24"/>
                <w:szCs w:val="24"/>
                <w:lang w:val="es-MX"/>
              </w:rPr>
              <w:t xml:space="preserve"> </w:t>
            </w:r>
            <w:r w:rsidRPr="00706497">
              <w:rPr>
                <w:rFonts w:ascii="Calibri Light" w:hAnsi="Calibri Light" w:cs="Calibri Light"/>
                <w:i/>
                <w:sz w:val="24"/>
                <w:szCs w:val="24"/>
                <w:lang w:val="es-MX"/>
              </w:rPr>
              <w:t xml:space="preserve">En ese momento cuando tienes 55 de azúcar, qué es lo que tienes que hacer. Yo tengo 24 años de diabetes y yo ya sé. Se me baja el azúcar y corro por mi carmelito de limón y lo chupo y ya. Pero no todos saben (…) Uno a veces no sabe cómo es el tiempo de la diabetes, qué consecuencias nos va a traer, las molestias que trae». </w:t>
            </w:r>
            <w:r w:rsidRPr="00706497">
              <w:rPr>
                <w:rFonts w:ascii="Calibri Light" w:hAnsi="Calibri Light" w:cs="Calibri Light"/>
                <w:sz w:val="24"/>
                <w:szCs w:val="24"/>
                <w:lang w:val="es-MX"/>
              </w:rPr>
              <w:t>(Paciente mujer E5)</w:t>
            </w:r>
          </w:p>
        </w:tc>
      </w:tr>
      <w:tr w:rsidR="00D05E2C" w:rsidRPr="00706497" w14:paraId="4517ADC1" w14:textId="77777777" w:rsidTr="00DF5A1B">
        <w:tc>
          <w:tcPr>
            <w:tcW w:w="2127" w:type="dxa"/>
          </w:tcPr>
          <w:p w14:paraId="5EC0EA80"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t>Contenido de las llamadas:</w:t>
            </w:r>
          </w:p>
          <w:p w14:paraId="29F11E32"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t xml:space="preserve">Tratamiento farmacológico </w:t>
            </w:r>
          </w:p>
          <w:p w14:paraId="22203B02" w14:textId="77777777" w:rsidR="00D05E2C" w:rsidRPr="00706497" w:rsidRDefault="00D05E2C" w:rsidP="0033534E">
            <w:pPr>
              <w:spacing w:line="240" w:lineRule="auto"/>
              <w:ind w:left="176" w:firstLine="0"/>
              <w:jc w:val="left"/>
              <w:rPr>
                <w:rFonts w:ascii="Calibri Light" w:hAnsi="Calibri Light" w:cs="Calibri Light"/>
                <w:sz w:val="24"/>
                <w:szCs w:val="24"/>
              </w:rPr>
            </w:pPr>
          </w:p>
        </w:tc>
        <w:tc>
          <w:tcPr>
            <w:tcW w:w="6804" w:type="dxa"/>
          </w:tcPr>
          <w:p w14:paraId="49848335"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«Tal vez para otras personas sí es necesario que le hagan recordar que tomen sus pastillas. Porque hay persona de edad que se pueden olvidar».</w:t>
            </w:r>
            <w:r w:rsidRPr="00706497">
              <w:rPr>
                <w:rFonts w:ascii="Calibri Light" w:hAnsi="Calibri Light" w:cs="Calibri Light"/>
                <w:sz w:val="24"/>
                <w:szCs w:val="24"/>
                <w:lang w:val="es-MX"/>
              </w:rPr>
              <w:t xml:space="preserve"> (Paciente mujer E4)</w:t>
            </w:r>
          </w:p>
          <w:p w14:paraId="7BAA6D07" w14:textId="7C83568A"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sz w:val="24"/>
                <w:szCs w:val="24"/>
                <w:lang w:val="es-MX"/>
              </w:rPr>
              <w:t>«Una preguntita, así como dicen, hay pacientes con pastillas</w:t>
            </w:r>
            <w:r w:rsidR="0033534E">
              <w:rPr>
                <w:rFonts w:ascii="Calibri Light" w:hAnsi="Calibri Light" w:cs="Calibri Light"/>
                <w:sz w:val="24"/>
                <w:szCs w:val="24"/>
                <w:lang w:val="es-MX"/>
              </w:rPr>
              <w:t xml:space="preserve"> </w:t>
            </w:r>
            <w:r w:rsidRPr="00706497">
              <w:rPr>
                <w:rFonts w:ascii="Calibri Light" w:hAnsi="Calibri Light" w:cs="Calibri Light"/>
                <w:sz w:val="24"/>
                <w:szCs w:val="24"/>
                <w:lang w:val="es-MX"/>
              </w:rPr>
              <w:t>y otros con insulina, ¿con el tiempo yo puedo utilizar también insulina?». (Paciente varón E3)</w:t>
            </w:r>
          </w:p>
          <w:p w14:paraId="5425B182" w14:textId="5AEE83BE"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«E2: hay una cosa fundamental, que bueno, ya en estos tiempos, yo también me preocupo en enterarme, pues, qué es esta enfermedad. Por ejemplo, tengo mi amigo, él dice “no, no te pongas insulina, porque vamos a ser</w:t>
            </w:r>
            <w:r w:rsidR="0033534E">
              <w:rPr>
                <w:rFonts w:ascii="Calibri Light" w:hAnsi="Calibri Light" w:cs="Calibri Light"/>
                <w:i/>
                <w:sz w:val="24"/>
                <w:szCs w:val="24"/>
                <w:lang w:val="es-MX"/>
              </w:rPr>
              <w:t xml:space="preserve"> </w:t>
            </w:r>
            <w:r w:rsidRPr="00706497">
              <w:rPr>
                <w:rFonts w:ascii="Calibri Light" w:hAnsi="Calibri Light" w:cs="Calibri Light"/>
                <w:i/>
                <w:sz w:val="24"/>
                <w:szCs w:val="24"/>
                <w:lang w:val="es-MX"/>
              </w:rPr>
              <w:t xml:space="preserve">dependientes”, me decía. Mentira. La insulina, al </w:t>
            </w:r>
            <w:proofErr w:type="gramStart"/>
            <w:r w:rsidRPr="00706497">
              <w:rPr>
                <w:rFonts w:ascii="Calibri Light" w:hAnsi="Calibri Light" w:cs="Calibri Light"/>
                <w:i/>
                <w:sz w:val="24"/>
                <w:szCs w:val="24"/>
                <w:lang w:val="es-MX"/>
              </w:rPr>
              <w:t>contrario</w:t>
            </w:r>
            <w:proofErr w:type="gramEnd"/>
            <w:r w:rsidRPr="00706497">
              <w:rPr>
                <w:rFonts w:ascii="Calibri Light" w:hAnsi="Calibri Light" w:cs="Calibri Light"/>
                <w:i/>
                <w:sz w:val="24"/>
                <w:szCs w:val="24"/>
                <w:lang w:val="es-MX"/>
              </w:rPr>
              <w:t xml:space="preserve"> te permite, te hace revivir bastaste».</w:t>
            </w:r>
            <w:r w:rsidRPr="00706497">
              <w:rPr>
                <w:rFonts w:ascii="Calibri Light" w:hAnsi="Calibri Light" w:cs="Calibri Light"/>
                <w:sz w:val="24"/>
                <w:szCs w:val="24"/>
                <w:lang w:val="es-MX"/>
              </w:rPr>
              <w:t xml:space="preserve"> (Paciente varón, E2)</w:t>
            </w:r>
          </w:p>
        </w:tc>
      </w:tr>
      <w:tr w:rsidR="00D05E2C" w:rsidRPr="00706497" w14:paraId="46204026" w14:textId="77777777" w:rsidTr="00DF5A1B">
        <w:tc>
          <w:tcPr>
            <w:tcW w:w="2127" w:type="dxa"/>
          </w:tcPr>
          <w:p w14:paraId="3871A3AC"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t>Contenido de las llamadas: Estilos de vida: alimentación</w:t>
            </w:r>
          </w:p>
          <w:p w14:paraId="7AA0E029" w14:textId="77777777" w:rsidR="00D05E2C" w:rsidRPr="00706497" w:rsidRDefault="00D05E2C" w:rsidP="0033534E">
            <w:pPr>
              <w:spacing w:line="240" w:lineRule="auto"/>
              <w:ind w:left="176" w:firstLine="0"/>
              <w:jc w:val="left"/>
              <w:rPr>
                <w:rFonts w:ascii="Calibri Light" w:hAnsi="Calibri Light" w:cs="Calibri Light"/>
                <w:sz w:val="24"/>
                <w:szCs w:val="24"/>
              </w:rPr>
            </w:pPr>
          </w:p>
        </w:tc>
        <w:tc>
          <w:tcPr>
            <w:tcW w:w="6804" w:type="dxa"/>
          </w:tcPr>
          <w:p w14:paraId="08C48D91"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lastRenderedPageBreak/>
              <w:t>«Me dieron una hoja que especifica</w:t>
            </w:r>
            <w:r w:rsidRPr="00706497">
              <w:rPr>
                <w:rFonts w:ascii="Calibri Light" w:hAnsi="Calibri Light" w:cs="Calibri Light"/>
                <w:sz w:val="24"/>
                <w:szCs w:val="24"/>
                <w:lang w:val="es-MX"/>
              </w:rPr>
              <w:t xml:space="preserve"> (…)</w:t>
            </w:r>
            <w:r w:rsidRPr="00706497">
              <w:rPr>
                <w:rFonts w:ascii="Calibri Light" w:hAnsi="Calibri Light" w:cs="Calibri Light"/>
                <w:i/>
                <w:sz w:val="24"/>
                <w:szCs w:val="24"/>
                <w:lang w:val="es-MX"/>
              </w:rPr>
              <w:t xml:space="preserve"> y hay cosas que, en realidad, no están a mi alcance para comprar. Cosa que tengo la relación y a veces no está al alcance de lo que yo tengo».</w:t>
            </w:r>
            <w:r w:rsidRPr="00706497">
              <w:rPr>
                <w:rFonts w:ascii="Calibri Light" w:hAnsi="Calibri Light" w:cs="Calibri Light"/>
                <w:sz w:val="24"/>
                <w:szCs w:val="24"/>
                <w:lang w:val="es-MX"/>
              </w:rPr>
              <w:t xml:space="preserve"> (Paciente varón E4)</w:t>
            </w:r>
          </w:p>
          <w:p w14:paraId="7777B323"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proofErr w:type="gramStart"/>
            <w:r w:rsidRPr="00706497">
              <w:rPr>
                <w:rFonts w:ascii="Calibri Light" w:hAnsi="Calibri Light" w:cs="Calibri Light"/>
                <w:i/>
                <w:sz w:val="24"/>
                <w:szCs w:val="24"/>
                <w:lang w:val="es-MX"/>
              </w:rPr>
              <w:lastRenderedPageBreak/>
              <w:t>« ¿</w:t>
            </w:r>
            <w:proofErr w:type="gramEnd"/>
            <w:r w:rsidRPr="00706497">
              <w:rPr>
                <w:rFonts w:ascii="Calibri Light" w:hAnsi="Calibri Light" w:cs="Calibri Light"/>
                <w:i/>
                <w:sz w:val="24"/>
                <w:szCs w:val="24"/>
                <w:lang w:val="es-MX"/>
              </w:rPr>
              <w:t xml:space="preserve">Cuándo uno come la comida común de toda la casa, trae consecuencias? O es obligatorio comer solamente </w:t>
            </w:r>
            <w:r w:rsidRPr="00706497">
              <w:rPr>
                <w:rFonts w:ascii="Calibri Light" w:hAnsi="Calibri Light" w:cs="Calibri Light"/>
                <w:sz w:val="24"/>
                <w:szCs w:val="24"/>
                <w:lang w:val="es-MX"/>
              </w:rPr>
              <w:t xml:space="preserve">[tu dieta] </w:t>
            </w:r>
            <w:r w:rsidRPr="00706497">
              <w:rPr>
                <w:rFonts w:ascii="Calibri Light" w:hAnsi="Calibri Light" w:cs="Calibri Light"/>
                <w:i/>
                <w:sz w:val="24"/>
                <w:szCs w:val="24"/>
                <w:lang w:val="es-MX"/>
              </w:rPr>
              <w:t xml:space="preserve">Porque normalmente en la mayoría de casos </w:t>
            </w:r>
            <w:r w:rsidRPr="00706497">
              <w:rPr>
                <w:rFonts w:ascii="Calibri Light" w:hAnsi="Calibri Light" w:cs="Calibri Light"/>
                <w:sz w:val="24"/>
                <w:szCs w:val="24"/>
                <w:lang w:val="es-MX"/>
              </w:rPr>
              <w:t>[de pacientes con diabetes]</w:t>
            </w:r>
            <w:r w:rsidRPr="00706497">
              <w:rPr>
                <w:rFonts w:ascii="Calibri Light" w:hAnsi="Calibri Light" w:cs="Calibri Light"/>
                <w:i/>
                <w:sz w:val="24"/>
                <w:szCs w:val="24"/>
                <w:lang w:val="es-MX"/>
              </w:rPr>
              <w:t>comen de la olla común, todos comen todo».</w:t>
            </w:r>
            <w:r w:rsidRPr="00706497">
              <w:rPr>
                <w:rFonts w:ascii="Calibri Light" w:hAnsi="Calibri Light" w:cs="Calibri Light"/>
                <w:sz w:val="24"/>
                <w:szCs w:val="24"/>
                <w:lang w:val="es-MX"/>
              </w:rPr>
              <w:t xml:space="preserve"> (Paciente varón E5)</w:t>
            </w:r>
          </w:p>
        </w:tc>
      </w:tr>
      <w:tr w:rsidR="00D05E2C" w:rsidRPr="00706497" w14:paraId="606E861D" w14:textId="77777777" w:rsidTr="00DF5A1B">
        <w:tc>
          <w:tcPr>
            <w:tcW w:w="2127" w:type="dxa"/>
          </w:tcPr>
          <w:p w14:paraId="5E49C426"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lastRenderedPageBreak/>
              <w:t xml:space="preserve">Contenido de las llamadas: </w:t>
            </w:r>
          </w:p>
          <w:p w14:paraId="4EF6D78C"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rPr>
              <w:t>Motivación y soporte emocional</w:t>
            </w:r>
          </w:p>
          <w:p w14:paraId="6EB7E55B" w14:textId="77777777" w:rsidR="00D05E2C" w:rsidRPr="00706497" w:rsidRDefault="00D05E2C" w:rsidP="0033534E">
            <w:pPr>
              <w:spacing w:line="240" w:lineRule="auto"/>
              <w:ind w:left="176" w:firstLine="0"/>
              <w:jc w:val="left"/>
              <w:rPr>
                <w:rFonts w:ascii="Calibri Light" w:hAnsi="Calibri Light" w:cs="Calibri Light"/>
                <w:sz w:val="24"/>
                <w:szCs w:val="24"/>
              </w:rPr>
            </w:pPr>
          </w:p>
        </w:tc>
        <w:tc>
          <w:tcPr>
            <w:tcW w:w="6804" w:type="dxa"/>
          </w:tcPr>
          <w:p w14:paraId="1FE6C98C" w14:textId="77777777"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i/>
                <w:sz w:val="24"/>
                <w:szCs w:val="24"/>
                <w:lang w:val="es-MX"/>
              </w:rPr>
              <w:t xml:space="preserve">«Hay un problema psicológico, un problema emocional. Usted sabe que nuestra enfermedad, nosotros tenemos un poquito que nos cambia el carácter huraño y muchas veces uno se encuentra con ese ánimo o sino uno tiene ansias Porque no solamente </w:t>
            </w:r>
            <w:r w:rsidRPr="00706497">
              <w:rPr>
                <w:rFonts w:ascii="Calibri Light" w:hAnsi="Calibri Light" w:cs="Calibri Light"/>
                <w:sz w:val="24"/>
                <w:szCs w:val="24"/>
                <w:lang w:val="es-MX"/>
              </w:rPr>
              <w:t xml:space="preserve">[la diabetes se cura con] </w:t>
            </w:r>
            <w:r w:rsidRPr="00706497">
              <w:rPr>
                <w:rFonts w:ascii="Calibri Light" w:hAnsi="Calibri Light" w:cs="Calibri Light"/>
                <w:i/>
                <w:sz w:val="24"/>
                <w:szCs w:val="24"/>
                <w:lang w:val="es-MX"/>
              </w:rPr>
              <w:t>la medicina o los alimentos, sino también son problemas personales, espiritual</w:t>
            </w:r>
            <w:r w:rsidRPr="00706497">
              <w:rPr>
                <w:rFonts w:ascii="Calibri Light" w:hAnsi="Calibri Light" w:cs="Calibri Light"/>
                <w:sz w:val="24"/>
                <w:szCs w:val="24"/>
                <w:lang w:val="es-MX"/>
              </w:rPr>
              <w:t xml:space="preserve"> (…)</w:t>
            </w:r>
            <w:r w:rsidRPr="00706497">
              <w:rPr>
                <w:rFonts w:ascii="Calibri Light" w:hAnsi="Calibri Light" w:cs="Calibri Light"/>
                <w:i/>
                <w:sz w:val="24"/>
                <w:szCs w:val="24"/>
                <w:lang w:val="es-MX"/>
              </w:rPr>
              <w:t xml:space="preserve"> Preguntar de la salud cómo está, qué tal, cómo ando o estoy, pero yo lo que creo es que sería más motivadora Entonces, yo siempre digo, para mí, la medicina nos va a hacer bien, pero si nosotros estamos con la medicina, pero no tenemos ese apoyo personal, esa confianza de decir, “doctor, me encuentro así”, que te diga una palabra de aliento, que te diga no hagas esto, no nos vamos a curar».</w:t>
            </w:r>
            <w:r w:rsidRPr="00706497">
              <w:rPr>
                <w:rFonts w:ascii="Calibri Light" w:hAnsi="Calibri Light" w:cs="Calibri Light"/>
                <w:sz w:val="24"/>
                <w:szCs w:val="24"/>
                <w:lang w:val="es-MX"/>
              </w:rPr>
              <w:t xml:space="preserve"> (Paciente varón E2)</w:t>
            </w:r>
          </w:p>
          <w:p w14:paraId="73CED281" w14:textId="77777777" w:rsidR="00D05E2C" w:rsidRPr="00706497" w:rsidRDefault="00D05E2C" w:rsidP="0033534E">
            <w:pPr>
              <w:spacing w:line="240" w:lineRule="auto"/>
              <w:ind w:left="68" w:hanging="5"/>
              <w:jc w:val="left"/>
              <w:rPr>
                <w:rFonts w:ascii="Calibri Light" w:hAnsi="Calibri Light" w:cs="Calibri Light"/>
                <w:i/>
                <w:sz w:val="24"/>
                <w:szCs w:val="24"/>
              </w:rPr>
            </w:pPr>
            <w:r w:rsidRPr="00706497">
              <w:rPr>
                <w:rFonts w:ascii="Calibri Light" w:hAnsi="Calibri Light" w:cs="Calibri Light"/>
                <w:i/>
                <w:sz w:val="24"/>
                <w:szCs w:val="24"/>
              </w:rPr>
              <w:t xml:space="preserve">«Yo cuando he estado acá en el Programa de Diabetes venía en ayunas a pasar control y </w:t>
            </w:r>
            <w:r w:rsidRPr="00706497">
              <w:rPr>
                <w:rFonts w:ascii="Calibri Light" w:hAnsi="Calibri Light" w:cs="Calibri Light"/>
                <w:sz w:val="24"/>
                <w:szCs w:val="24"/>
              </w:rPr>
              <w:t>[los demás pacientes que también acudían]</w:t>
            </w:r>
            <w:r w:rsidRPr="00706497">
              <w:rPr>
                <w:rFonts w:ascii="Calibri Light" w:hAnsi="Calibri Light" w:cs="Calibri Light"/>
                <w:i/>
                <w:sz w:val="24"/>
                <w:szCs w:val="24"/>
              </w:rPr>
              <w:t xml:space="preserve"> apenas terminaban de pasar el control todos en ayunas se iban al quiosco, pedían gaseosa. “¡Señora!, yo le decía. “Ya pues, de algo tengo que morir”. Tienen </w:t>
            </w:r>
            <w:proofErr w:type="gramStart"/>
            <w:r w:rsidRPr="00706497">
              <w:rPr>
                <w:rFonts w:ascii="Calibri Light" w:hAnsi="Calibri Light" w:cs="Calibri Light"/>
                <w:i/>
                <w:sz w:val="24"/>
                <w:szCs w:val="24"/>
              </w:rPr>
              <w:t>el autoestima baja</w:t>
            </w:r>
            <w:proofErr w:type="gramEnd"/>
            <w:r w:rsidRPr="00706497">
              <w:rPr>
                <w:rFonts w:ascii="Calibri Light" w:hAnsi="Calibri Light" w:cs="Calibri Light"/>
                <w:i/>
                <w:sz w:val="24"/>
                <w:szCs w:val="24"/>
              </w:rPr>
              <w:t xml:space="preserve">, parece que no se querían». </w:t>
            </w:r>
            <w:r w:rsidRPr="00706497">
              <w:rPr>
                <w:rFonts w:ascii="Calibri Light" w:hAnsi="Calibri Light" w:cs="Calibri Light"/>
                <w:sz w:val="24"/>
                <w:szCs w:val="24"/>
              </w:rPr>
              <w:t>(Paciente varón 3)</w:t>
            </w:r>
          </w:p>
        </w:tc>
      </w:tr>
      <w:tr w:rsidR="00D05E2C" w:rsidRPr="00706497" w14:paraId="2F605AA3" w14:textId="77777777" w:rsidTr="00DF5A1B">
        <w:tc>
          <w:tcPr>
            <w:tcW w:w="2127" w:type="dxa"/>
          </w:tcPr>
          <w:p w14:paraId="0B1BEC11" w14:textId="77777777" w:rsidR="00D05E2C" w:rsidRPr="00706497" w:rsidRDefault="00D05E2C" w:rsidP="0033534E">
            <w:pPr>
              <w:spacing w:line="240" w:lineRule="auto"/>
              <w:ind w:left="176" w:firstLine="0"/>
              <w:jc w:val="left"/>
              <w:rPr>
                <w:rFonts w:ascii="Calibri Light" w:hAnsi="Calibri Light" w:cs="Calibri Light"/>
                <w:sz w:val="24"/>
                <w:szCs w:val="24"/>
              </w:rPr>
            </w:pPr>
            <w:r w:rsidRPr="00706497">
              <w:rPr>
                <w:rFonts w:ascii="Calibri Light" w:hAnsi="Calibri Light" w:cs="Calibri Light"/>
                <w:sz w:val="24"/>
                <w:szCs w:val="24"/>
                <w:lang w:val="es-MX"/>
              </w:rPr>
              <w:t>Horarios, duración y frecuencia de las llamadas</w:t>
            </w:r>
          </w:p>
        </w:tc>
        <w:tc>
          <w:tcPr>
            <w:tcW w:w="6804" w:type="dxa"/>
          </w:tcPr>
          <w:p w14:paraId="493C005F" w14:textId="77777777" w:rsidR="00D05E2C" w:rsidRPr="00706497" w:rsidRDefault="00D05E2C" w:rsidP="0033534E">
            <w:pPr>
              <w:spacing w:line="240" w:lineRule="auto"/>
              <w:ind w:left="68" w:hanging="5"/>
              <w:jc w:val="left"/>
              <w:rPr>
                <w:rFonts w:ascii="Calibri Light" w:hAnsi="Calibri Light" w:cs="Calibri Light"/>
                <w:i/>
                <w:sz w:val="24"/>
                <w:szCs w:val="24"/>
                <w:lang w:val="es-MX"/>
              </w:rPr>
            </w:pPr>
            <w:r w:rsidRPr="00706497">
              <w:rPr>
                <w:rFonts w:ascii="Calibri Light" w:hAnsi="Calibri Light" w:cs="Calibri Light"/>
                <w:sz w:val="24"/>
                <w:szCs w:val="24"/>
                <w:lang w:val="es-MX"/>
              </w:rPr>
              <w:t>«</w:t>
            </w:r>
            <w:r w:rsidRPr="00706497">
              <w:rPr>
                <w:rFonts w:ascii="Calibri Light" w:hAnsi="Calibri Light" w:cs="Calibri Light"/>
                <w:i/>
                <w:sz w:val="24"/>
                <w:szCs w:val="24"/>
                <w:lang w:val="es-MX"/>
              </w:rPr>
              <w:t>Ustedes nos dejarían un teléfono para que nosotros en caso de que estemos ese día, [por ejemplo si hemos quedado en conversar] a las 3 de la tarde, les podamos llamar y avisar que no podremos (…) Y así avisar que puede ser antes o después</w:t>
            </w:r>
            <w:r w:rsidRPr="00706497">
              <w:rPr>
                <w:rFonts w:ascii="Calibri Light" w:hAnsi="Calibri Light" w:cs="Calibri Light"/>
                <w:sz w:val="24"/>
                <w:szCs w:val="24"/>
                <w:lang w:val="es-MX"/>
              </w:rPr>
              <w:t>». (Paciente mujer E5)</w:t>
            </w:r>
          </w:p>
          <w:p w14:paraId="1DE71F32" w14:textId="77777777" w:rsidR="00D05E2C" w:rsidRPr="00706497" w:rsidRDefault="00D05E2C" w:rsidP="0033534E">
            <w:pPr>
              <w:spacing w:line="240" w:lineRule="auto"/>
              <w:ind w:left="68" w:hanging="5"/>
              <w:jc w:val="left"/>
              <w:rPr>
                <w:rFonts w:ascii="Calibri Light" w:hAnsi="Calibri Light" w:cs="Calibri Light"/>
                <w:b/>
                <w:i/>
                <w:sz w:val="24"/>
                <w:szCs w:val="24"/>
                <w:lang w:val="es-MX"/>
              </w:rPr>
            </w:pPr>
            <w:r w:rsidRPr="00706497">
              <w:rPr>
                <w:rFonts w:ascii="Calibri Light" w:hAnsi="Calibri Light" w:cs="Calibri Light"/>
                <w:sz w:val="24"/>
                <w:szCs w:val="24"/>
                <w:lang w:val="es-MX"/>
              </w:rPr>
              <w:t>«</w:t>
            </w:r>
            <w:r w:rsidRPr="00706497">
              <w:rPr>
                <w:rFonts w:ascii="Calibri Light" w:hAnsi="Calibri Light" w:cs="Calibri Light"/>
                <w:i/>
                <w:sz w:val="24"/>
                <w:szCs w:val="24"/>
                <w:lang w:val="es-MX"/>
              </w:rPr>
              <w:t>Cualquier hora me encuentran en casa. Yo trabajo al costado de mi casa. Me llaman y ya yo voy a atender. No tengo problema por la hora</w:t>
            </w:r>
            <w:r w:rsidRPr="00706497">
              <w:rPr>
                <w:rFonts w:ascii="Calibri Light" w:hAnsi="Calibri Light" w:cs="Calibri Light"/>
                <w:sz w:val="24"/>
                <w:szCs w:val="24"/>
                <w:lang w:val="es-MX"/>
              </w:rPr>
              <w:t>». (Paciente mujer E4)</w:t>
            </w:r>
          </w:p>
          <w:p w14:paraId="46A47D1B" w14:textId="55FF21F2" w:rsidR="00D05E2C" w:rsidRPr="00706497" w:rsidRDefault="00D05E2C" w:rsidP="0033534E">
            <w:pPr>
              <w:spacing w:line="240" w:lineRule="auto"/>
              <w:ind w:left="68" w:hanging="5"/>
              <w:jc w:val="left"/>
              <w:rPr>
                <w:rFonts w:ascii="Calibri Light" w:hAnsi="Calibri Light" w:cs="Calibri Light"/>
                <w:sz w:val="24"/>
                <w:szCs w:val="24"/>
                <w:lang w:val="es-MX"/>
              </w:rPr>
            </w:pPr>
            <w:r w:rsidRPr="00706497">
              <w:rPr>
                <w:rFonts w:ascii="Calibri Light" w:hAnsi="Calibri Light" w:cs="Calibri Light"/>
                <w:sz w:val="24"/>
                <w:szCs w:val="24"/>
                <w:lang w:val="es-MX"/>
              </w:rPr>
              <w:t>«</w:t>
            </w:r>
            <w:r w:rsidRPr="00706497">
              <w:rPr>
                <w:rFonts w:ascii="Calibri Light" w:hAnsi="Calibri Light" w:cs="Calibri Light"/>
                <w:i/>
                <w:sz w:val="24"/>
                <w:szCs w:val="24"/>
                <w:lang w:val="es-MX"/>
              </w:rPr>
              <w:t>Tengo celular y fijo, pero prefiero que me llamen al fijo, porque</w:t>
            </w:r>
            <w:r w:rsidR="0033534E">
              <w:rPr>
                <w:rFonts w:ascii="Calibri Light" w:hAnsi="Calibri Light" w:cs="Calibri Light"/>
                <w:i/>
                <w:sz w:val="24"/>
                <w:szCs w:val="24"/>
                <w:lang w:val="es-MX"/>
              </w:rPr>
              <w:t xml:space="preserve"> </w:t>
            </w:r>
            <w:r w:rsidRPr="00706497">
              <w:rPr>
                <w:rFonts w:ascii="Calibri Light" w:hAnsi="Calibri Light" w:cs="Calibri Light"/>
                <w:i/>
                <w:sz w:val="24"/>
                <w:szCs w:val="24"/>
                <w:lang w:val="es-MX"/>
              </w:rPr>
              <w:t>el celular me olvido, no lo encuentro</w:t>
            </w:r>
            <w:r w:rsidRPr="00706497">
              <w:rPr>
                <w:rFonts w:ascii="Calibri Light" w:hAnsi="Calibri Light" w:cs="Calibri Light"/>
                <w:sz w:val="24"/>
                <w:szCs w:val="24"/>
                <w:lang w:val="es-MX"/>
              </w:rPr>
              <w:t>». (Paciente mujer E2)</w:t>
            </w:r>
          </w:p>
        </w:tc>
      </w:tr>
      <w:tr w:rsidR="00D05E2C" w:rsidRPr="00706497" w14:paraId="69DFE942" w14:textId="77777777" w:rsidTr="00DF5A1B">
        <w:tc>
          <w:tcPr>
            <w:tcW w:w="2127" w:type="dxa"/>
          </w:tcPr>
          <w:p w14:paraId="1E81F349" w14:textId="77777777" w:rsidR="00D05E2C" w:rsidRPr="00706497" w:rsidRDefault="00D05E2C" w:rsidP="0033534E">
            <w:pPr>
              <w:spacing w:line="240" w:lineRule="auto"/>
              <w:ind w:left="176" w:firstLine="0"/>
              <w:jc w:val="left"/>
              <w:rPr>
                <w:rFonts w:ascii="Calibri Light" w:hAnsi="Calibri Light" w:cs="Calibri Light"/>
                <w:sz w:val="24"/>
                <w:szCs w:val="24"/>
                <w:lang w:val="es-MX"/>
              </w:rPr>
            </w:pPr>
            <w:r w:rsidRPr="00706497">
              <w:rPr>
                <w:rFonts w:ascii="Calibri Light" w:hAnsi="Calibri Light" w:cs="Calibri Light"/>
                <w:sz w:val="24"/>
                <w:szCs w:val="24"/>
                <w:lang w:val="es-MX"/>
              </w:rPr>
              <w:t>Características del profesional que realice las llamadas</w:t>
            </w:r>
          </w:p>
          <w:p w14:paraId="7A5F09B6" w14:textId="77777777" w:rsidR="00D05E2C" w:rsidRPr="00706497" w:rsidRDefault="00D05E2C" w:rsidP="0033534E">
            <w:pPr>
              <w:spacing w:line="240" w:lineRule="auto"/>
              <w:ind w:left="176" w:firstLine="0"/>
              <w:jc w:val="left"/>
              <w:rPr>
                <w:rFonts w:ascii="Calibri Light" w:hAnsi="Calibri Light" w:cs="Calibri Light"/>
                <w:sz w:val="24"/>
                <w:szCs w:val="24"/>
                <w:lang w:val="es-MX"/>
              </w:rPr>
            </w:pPr>
          </w:p>
        </w:tc>
        <w:tc>
          <w:tcPr>
            <w:tcW w:w="6804" w:type="dxa"/>
          </w:tcPr>
          <w:p w14:paraId="2B049549" w14:textId="77777777" w:rsidR="00D05E2C" w:rsidRPr="00706497" w:rsidRDefault="00D05E2C" w:rsidP="0033534E">
            <w:pPr>
              <w:spacing w:line="240" w:lineRule="auto"/>
              <w:ind w:left="68" w:hanging="5"/>
              <w:jc w:val="left"/>
              <w:rPr>
                <w:rFonts w:ascii="Calibri Light" w:hAnsi="Calibri Light" w:cs="Calibri Light"/>
                <w:sz w:val="24"/>
                <w:szCs w:val="24"/>
              </w:rPr>
            </w:pPr>
            <w:r w:rsidRPr="00706497">
              <w:rPr>
                <w:rFonts w:ascii="Calibri Light" w:hAnsi="Calibri Light" w:cs="Calibri Light"/>
                <w:i/>
                <w:sz w:val="24"/>
                <w:szCs w:val="24"/>
                <w:lang w:val="es-MX"/>
              </w:rPr>
              <w:t xml:space="preserve">«Tener alguna comunicación con el doctor como si se tratara de un amigo, de la persona que te puede tocar cierto tema. Entonces yo creo que esta llamada debe de ser de una llamada así más fraternal, más cordial, así con esa confianza». </w:t>
            </w:r>
            <w:r w:rsidRPr="00706497">
              <w:rPr>
                <w:rFonts w:ascii="Calibri Light" w:hAnsi="Calibri Light" w:cs="Calibri Light"/>
                <w:sz w:val="24"/>
                <w:szCs w:val="24"/>
                <w:lang w:val="es-MX"/>
              </w:rPr>
              <w:t>(Paciente varón E2)</w:t>
            </w:r>
          </w:p>
        </w:tc>
      </w:tr>
    </w:tbl>
    <w:p w14:paraId="26647DF9" w14:textId="77777777" w:rsidR="0006211C" w:rsidRDefault="0006211C" w:rsidP="0033534E">
      <w:pPr>
        <w:spacing w:line="240" w:lineRule="auto"/>
        <w:ind w:left="0" w:firstLine="0"/>
        <w:rPr>
          <w:rFonts w:ascii="Calibri Light" w:eastAsia="Times New Roman" w:hAnsi="Calibri Light" w:cs="Calibri Light"/>
          <w:b/>
          <w:bCs/>
          <w:color w:val="000000"/>
        </w:rPr>
      </w:pPr>
    </w:p>
    <w:p w14:paraId="016CF975" w14:textId="77777777" w:rsidR="0006211C" w:rsidRDefault="0006211C" w:rsidP="0033534E">
      <w:pPr>
        <w:spacing w:line="240" w:lineRule="auto"/>
        <w:ind w:left="0" w:firstLine="0"/>
        <w:rPr>
          <w:rFonts w:ascii="Calibri Light" w:eastAsia="Times New Roman" w:hAnsi="Calibri Light" w:cs="Calibri Light"/>
          <w:b/>
          <w:bCs/>
          <w:color w:val="000000"/>
        </w:rPr>
      </w:pPr>
    </w:p>
    <w:p w14:paraId="2043893A" w14:textId="78416FDA" w:rsidR="002305FA" w:rsidRDefault="002305FA" w:rsidP="0033534E">
      <w:pPr>
        <w:spacing w:line="240" w:lineRule="auto"/>
        <w:ind w:left="0" w:firstLine="0"/>
        <w:rPr>
          <w:rFonts w:ascii="Calibri Light" w:hAnsi="Calibri Light" w:cs="Calibri Light"/>
          <w:b/>
          <w:sz w:val="24"/>
          <w:szCs w:val="24"/>
          <w:u w:val="single"/>
        </w:rPr>
      </w:pPr>
      <w:r>
        <w:rPr>
          <w:rFonts w:ascii="Calibri Light" w:eastAsia="Times New Roman" w:hAnsi="Calibri Light" w:cs="Calibri Light"/>
          <w:b/>
          <w:bCs/>
          <w:color w:val="000000"/>
        </w:rPr>
        <w:t>Material suplementario</w:t>
      </w:r>
      <w:r w:rsidRPr="0033534E">
        <w:rPr>
          <w:rFonts w:ascii="Calibri Light" w:eastAsia="Times New Roman" w:hAnsi="Calibri Light" w:cs="Calibri Light"/>
          <w:b/>
          <w:bCs/>
          <w:color w:val="000000"/>
        </w:rPr>
        <w:t xml:space="preserve"> </w:t>
      </w:r>
      <w:r>
        <w:rPr>
          <w:rFonts w:ascii="Calibri Light" w:eastAsia="Times New Roman" w:hAnsi="Calibri Light" w:cs="Calibri Light"/>
          <w:b/>
          <w:bCs/>
          <w:color w:val="000000"/>
        </w:rPr>
        <w:t>2</w:t>
      </w:r>
      <w:r w:rsidRPr="0033534E">
        <w:rPr>
          <w:rFonts w:ascii="Calibri Light" w:eastAsia="Times New Roman" w:hAnsi="Calibri Light" w:cs="Calibri Light"/>
          <w:b/>
          <w:bCs/>
          <w:color w:val="000000"/>
        </w:rPr>
        <w:t xml:space="preserve">. Comparación entre las características de los </w:t>
      </w:r>
      <w:r>
        <w:rPr>
          <w:rFonts w:ascii="Calibri Light" w:eastAsia="Times New Roman" w:hAnsi="Calibri Light" w:cs="Calibri Light"/>
          <w:b/>
          <w:bCs/>
          <w:color w:val="000000"/>
        </w:rPr>
        <w:t>participantes con HbA1</w:t>
      </w:r>
      <w:r w:rsidR="00292FF0">
        <w:rPr>
          <w:rFonts w:ascii="Calibri Light" w:eastAsia="Times New Roman" w:hAnsi="Calibri Light" w:cs="Calibri Light"/>
          <w:b/>
          <w:bCs/>
          <w:color w:val="000000"/>
        </w:rPr>
        <w:t>c</w:t>
      </w:r>
      <w:r>
        <w:rPr>
          <w:rFonts w:ascii="Calibri Light" w:eastAsia="Times New Roman" w:hAnsi="Calibri Light" w:cs="Calibri Light"/>
          <w:b/>
          <w:bCs/>
          <w:color w:val="000000"/>
        </w:rPr>
        <w:t xml:space="preserve"> basal y seguimiento vs participantes con HbA1</w:t>
      </w:r>
      <w:r w:rsidR="00292FF0">
        <w:rPr>
          <w:rFonts w:ascii="Calibri Light" w:eastAsia="Times New Roman" w:hAnsi="Calibri Light" w:cs="Calibri Light"/>
          <w:b/>
          <w:bCs/>
          <w:color w:val="000000"/>
        </w:rPr>
        <w:t>c</w:t>
      </w:r>
      <w:r>
        <w:rPr>
          <w:rFonts w:ascii="Calibri Light" w:eastAsia="Times New Roman" w:hAnsi="Calibri Light" w:cs="Calibri Light"/>
          <w:b/>
          <w:bCs/>
          <w:color w:val="000000"/>
        </w:rPr>
        <w:t xml:space="preserve"> solo basal</w:t>
      </w:r>
    </w:p>
    <w:tbl>
      <w:tblPr>
        <w:tblStyle w:val="Tablaconcuadrcula"/>
        <w:tblpPr w:leftFromText="141" w:rightFromText="141" w:vertAnchor="text" w:tblpY="1"/>
        <w:tblW w:w="98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
        <w:gridCol w:w="2326"/>
        <w:gridCol w:w="805"/>
        <w:gridCol w:w="1701"/>
        <w:gridCol w:w="866"/>
        <w:gridCol w:w="1828"/>
        <w:gridCol w:w="1413"/>
      </w:tblGrid>
      <w:tr w:rsidR="00BE1346" w:rsidRPr="0033534E" w14:paraId="381438B0" w14:textId="77777777" w:rsidTr="00DF5A1B">
        <w:trPr>
          <w:trHeight w:val="57"/>
        </w:trPr>
        <w:tc>
          <w:tcPr>
            <w:tcW w:w="946" w:type="dxa"/>
            <w:tcBorders>
              <w:bottom w:val="single" w:sz="4" w:space="0" w:color="auto"/>
            </w:tcBorders>
            <w:noWrap/>
            <w:hideMark/>
          </w:tcPr>
          <w:p w14:paraId="067CCA1E"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c>
          <w:tcPr>
            <w:tcW w:w="2326" w:type="dxa"/>
            <w:tcBorders>
              <w:top w:val="single" w:sz="4" w:space="0" w:color="auto"/>
              <w:bottom w:val="single" w:sz="4" w:space="0" w:color="auto"/>
            </w:tcBorders>
            <w:noWrap/>
            <w:hideMark/>
          </w:tcPr>
          <w:p w14:paraId="7C628203"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c>
          <w:tcPr>
            <w:tcW w:w="805" w:type="dxa"/>
            <w:tcBorders>
              <w:top w:val="single" w:sz="4" w:space="0" w:color="auto"/>
              <w:bottom w:val="single" w:sz="4" w:space="0" w:color="auto"/>
            </w:tcBorders>
            <w:noWrap/>
            <w:hideMark/>
          </w:tcPr>
          <w:p w14:paraId="6A22B83B"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c>
          <w:tcPr>
            <w:tcW w:w="1701" w:type="dxa"/>
            <w:tcBorders>
              <w:top w:val="single" w:sz="4" w:space="0" w:color="auto"/>
              <w:bottom w:val="single" w:sz="4" w:space="0" w:color="auto"/>
            </w:tcBorders>
            <w:noWrap/>
            <w:hideMark/>
          </w:tcPr>
          <w:p w14:paraId="5102951C" w14:textId="5F360233" w:rsidR="00BE1346" w:rsidRPr="0033534E" w:rsidRDefault="00BE1346" w:rsidP="007637D9">
            <w:pPr>
              <w:spacing w:after="0" w:line="240" w:lineRule="auto"/>
              <w:ind w:left="29" w:firstLine="0"/>
              <w:jc w:val="center"/>
              <w:rPr>
                <w:rFonts w:ascii="Calibri Light" w:eastAsia="Times New Roman" w:hAnsi="Calibri Light" w:cs="Calibri Light"/>
                <w:color w:val="000000"/>
                <w:sz w:val="22"/>
                <w:szCs w:val="22"/>
              </w:rPr>
            </w:pPr>
            <w:r>
              <w:rPr>
                <w:rFonts w:ascii="Calibri Light" w:eastAsia="Times New Roman" w:hAnsi="Calibri Light" w:cs="Calibri Light"/>
                <w:color w:val="000000"/>
                <w:sz w:val="22"/>
                <w:szCs w:val="22"/>
              </w:rPr>
              <w:t>Participantes con HbA1</w:t>
            </w:r>
            <w:r w:rsidR="00292FF0">
              <w:rPr>
                <w:rFonts w:ascii="Calibri Light" w:eastAsia="Times New Roman" w:hAnsi="Calibri Light" w:cs="Calibri Light"/>
                <w:color w:val="000000"/>
                <w:sz w:val="22"/>
                <w:szCs w:val="22"/>
              </w:rPr>
              <w:t>c</w:t>
            </w:r>
            <w:r>
              <w:rPr>
                <w:rFonts w:ascii="Calibri Light" w:eastAsia="Times New Roman" w:hAnsi="Calibri Light" w:cs="Calibri Light"/>
                <w:color w:val="000000"/>
                <w:sz w:val="22"/>
                <w:szCs w:val="22"/>
              </w:rPr>
              <w:t xml:space="preserve"> basal y S1</w:t>
            </w:r>
          </w:p>
          <w:p w14:paraId="6B1F3FAA" w14:textId="77777777" w:rsidR="00BE1346" w:rsidRPr="0033534E" w:rsidRDefault="00BE1346" w:rsidP="007637D9">
            <w:pPr>
              <w:spacing w:after="0" w:line="240" w:lineRule="auto"/>
              <w:ind w:left="29" w:firstLine="0"/>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n=</w:t>
            </w:r>
            <w:r>
              <w:rPr>
                <w:rFonts w:ascii="Calibri Light" w:eastAsia="Times New Roman" w:hAnsi="Calibri Light" w:cs="Calibri Light"/>
                <w:color w:val="000000"/>
                <w:sz w:val="22"/>
                <w:szCs w:val="22"/>
              </w:rPr>
              <w:t>27 (</w:t>
            </w:r>
            <w:proofErr w:type="spellStart"/>
            <w:r>
              <w:rPr>
                <w:rFonts w:ascii="Calibri Light" w:eastAsia="Times New Roman" w:hAnsi="Calibri Light" w:cs="Calibri Light"/>
                <w:color w:val="000000"/>
                <w:sz w:val="22"/>
                <w:szCs w:val="22"/>
              </w:rPr>
              <w:t>Intervencion</w:t>
            </w:r>
            <w:proofErr w:type="spellEnd"/>
            <w:r>
              <w:rPr>
                <w:rFonts w:ascii="Calibri Light" w:eastAsia="Times New Roman" w:hAnsi="Calibri Light" w:cs="Calibri Light"/>
                <w:color w:val="000000"/>
                <w:sz w:val="22"/>
                <w:szCs w:val="22"/>
              </w:rPr>
              <w:t>=13, Control=14)</w:t>
            </w:r>
          </w:p>
        </w:tc>
        <w:tc>
          <w:tcPr>
            <w:tcW w:w="866" w:type="dxa"/>
            <w:tcBorders>
              <w:top w:val="single" w:sz="4" w:space="0" w:color="auto"/>
              <w:bottom w:val="single" w:sz="4" w:space="0" w:color="auto"/>
            </w:tcBorders>
            <w:noWrap/>
            <w:hideMark/>
          </w:tcPr>
          <w:p w14:paraId="28DA5D90"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c>
          <w:tcPr>
            <w:tcW w:w="1828" w:type="dxa"/>
            <w:tcBorders>
              <w:top w:val="single" w:sz="4" w:space="0" w:color="auto"/>
              <w:bottom w:val="single" w:sz="4" w:space="0" w:color="auto"/>
            </w:tcBorders>
            <w:noWrap/>
            <w:hideMark/>
          </w:tcPr>
          <w:p w14:paraId="5C441A14" w14:textId="35FF597C" w:rsidR="00BE1346" w:rsidRPr="0033534E" w:rsidRDefault="00BE1346" w:rsidP="007637D9">
            <w:pPr>
              <w:spacing w:after="0" w:line="240" w:lineRule="auto"/>
              <w:ind w:left="14" w:hanging="14"/>
              <w:jc w:val="center"/>
              <w:rPr>
                <w:rFonts w:ascii="Calibri Light" w:eastAsia="Times New Roman" w:hAnsi="Calibri Light" w:cs="Calibri Light"/>
                <w:color w:val="000000"/>
                <w:sz w:val="22"/>
                <w:szCs w:val="22"/>
              </w:rPr>
            </w:pPr>
            <w:r>
              <w:rPr>
                <w:rFonts w:ascii="Calibri Light" w:eastAsia="Times New Roman" w:hAnsi="Calibri Light" w:cs="Calibri Light"/>
                <w:color w:val="000000"/>
                <w:sz w:val="22"/>
                <w:szCs w:val="22"/>
              </w:rPr>
              <w:t>Participantes solo con HbA1</w:t>
            </w:r>
            <w:r w:rsidR="00292FF0">
              <w:rPr>
                <w:rFonts w:ascii="Calibri Light" w:eastAsia="Times New Roman" w:hAnsi="Calibri Light" w:cs="Calibri Light"/>
                <w:color w:val="000000"/>
                <w:sz w:val="22"/>
                <w:szCs w:val="22"/>
              </w:rPr>
              <w:t>c</w:t>
            </w:r>
            <w:r>
              <w:rPr>
                <w:rFonts w:ascii="Calibri Light" w:eastAsia="Times New Roman" w:hAnsi="Calibri Light" w:cs="Calibri Light"/>
                <w:color w:val="000000"/>
                <w:sz w:val="22"/>
                <w:szCs w:val="22"/>
              </w:rPr>
              <w:t xml:space="preserve"> basal</w:t>
            </w:r>
          </w:p>
          <w:p w14:paraId="3BA95705" w14:textId="77777777" w:rsidR="00BE1346" w:rsidRPr="0033534E" w:rsidRDefault="00BE1346" w:rsidP="007637D9">
            <w:pPr>
              <w:spacing w:after="0" w:line="240" w:lineRule="auto"/>
              <w:ind w:left="14" w:hanging="1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n=</w:t>
            </w:r>
            <w:r>
              <w:rPr>
                <w:rFonts w:ascii="Calibri Light" w:eastAsia="Times New Roman" w:hAnsi="Calibri Light" w:cs="Calibri Light"/>
                <w:color w:val="000000"/>
                <w:sz w:val="22"/>
                <w:szCs w:val="22"/>
              </w:rPr>
              <w:t>67 (</w:t>
            </w:r>
            <w:proofErr w:type="spellStart"/>
            <w:r>
              <w:rPr>
                <w:rFonts w:ascii="Calibri Light" w:eastAsia="Times New Roman" w:hAnsi="Calibri Light" w:cs="Calibri Light"/>
                <w:color w:val="000000"/>
                <w:sz w:val="22"/>
                <w:szCs w:val="22"/>
              </w:rPr>
              <w:t>Intervencion</w:t>
            </w:r>
            <w:proofErr w:type="spellEnd"/>
            <w:r>
              <w:rPr>
                <w:rFonts w:ascii="Calibri Light" w:eastAsia="Times New Roman" w:hAnsi="Calibri Light" w:cs="Calibri Light"/>
                <w:color w:val="000000"/>
                <w:sz w:val="22"/>
                <w:szCs w:val="22"/>
              </w:rPr>
              <w:t>=34, Control=33)</w:t>
            </w:r>
          </w:p>
        </w:tc>
        <w:tc>
          <w:tcPr>
            <w:tcW w:w="1413" w:type="dxa"/>
            <w:tcBorders>
              <w:top w:val="single" w:sz="4" w:space="0" w:color="auto"/>
              <w:bottom w:val="single" w:sz="4" w:space="0" w:color="auto"/>
            </w:tcBorders>
            <w:noWrap/>
            <w:hideMark/>
          </w:tcPr>
          <w:p w14:paraId="6A7C27EA"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561687B3" w14:textId="77777777" w:rsidTr="00DF5A1B">
        <w:trPr>
          <w:trHeight w:val="57"/>
        </w:trPr>
        <w:tc>
          <w:tcPr>
            <w:tcW w:w="946" w:type="dxa"/>
            <w:tcBorders>
              <w:top w:val="single" w:sz="4" w:space="0" w:color="auto"/>
              <w:bottom w:val="single" w:sz="4" w:space="0" w:color="auto"/>
            </w:tcBorders>
            <w:noWrap/>
            <w:hideMark/>
          </w:tcPr>
          <w:p w14:paraId="7ACF9B5D"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c>
          <w:tcPr>
            <w:tcW w:w="2326" w:type="dxa"/>
            <w:tcBorders>
              <w:top w:val="single" w:sz="4" w:space="0" w:color="auto"/>
              <w:bottom w:val="single" w:sz="4" w:space="0" w:color="auto"/>
            </w:tcBorders>
            <w:noWrap/>
            <w:hideMark/>
          </w:tcPr>
          <w:p w14:paraId="0988406A"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c>
          <w:tcPr>
            <w:tcW w:w="805" w:type="dxa"/>
            <w:tcBorders>
              <w:top w:val="single" w:sz="4" w:space="0" w:color="auto"/>
              <w:bottom w:val="single" w:sz="4" w:space="0" w:color="auto"/>
            </w:tcBorders>
            <w:noWrap/>
            <w:hideMark/>
          </w:tcPr>
          <w:p w14:paraId="4B1BDF46"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n</w:t>
            </w:r>
          </w:p>
        </w:tc>
        <w:tc>
          <w:tcPr>
            <w:tcW w:w="1701" w:type="dxa"/>
            <w:tcBorders>
              <w:top w:val="single" w:sz="4" w:space="0" w:color="auto"/>
              <w:bottom w:val="single" w:sz="4" w:space="0" w:color="auto"/>
            </w:tcBorders>
            <w:noWrap/>
            <w:hideMark/>
          </w:tcPr>
          <w:p w14:paraId="07516630"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w:t>
            </w:r>
          </w:p>
        </w:tc>
        <w:tc>
          <w:tcPr>
            <w:tcW w:w="866" w:type="dxa"/>
            <w:tcBorders>
              <w:top w:val="single" w:sz="4" w:space="0" w:color="auto"/>
              <w:bottom w:val="single" w:sz="4" w:space="0" w:color="auto"/>
            </w:tcBorders>
            <w:noWrap/>
            <w:hideMark/>
          </w:tcPr>
          <w:p w14:paraId="58C9E62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n</w:t>
            </w:r>
          </w:p>
        </w:tc>
        <w:tc>
          <w:tcPr>
            <w:tcW w:w="1828" w:type="dxa"/>
            <w:tcBorders>
              <w:top w:val="single" w:sz="4" w:space="0" w:color="auto"/>
              <w:bottom w:val="single" w:sz="4" w:space="0" w:color="auto"/>
            </w:tcBorders>
            <w:noWrap/>
            <w:hideMark/>
          </w:tcPr>
          <w:p w14:paraId="549022AA"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w:t>
            </w:r>
          </w:p>
        </w:tc>
        <w:tc>
          <w:tcPr>
            <w:tcW w:w="1413" w:type="dxa"/>
            <w:tcBorders>
              <w:top w:val="single" w:sz="4" w:space="0" w:color="auto"/>
              <w:bottom w:val="single" w:sz="4" w:space="0" w:color="auto"/>
            </w:tcBorders>
            <w:noWrap/>
            <w:hideMark/>
          </w:tcPr>
          <w:p w14:paraId="388EB730"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p</w:t>
            </w:r>
          </w:p>
        </w:tc>
      </w:tr>
      <w:tr w:rsidR="00BE1346" w:rsidRPr="0033534E" w14:paraId="2A152D3D" w14:textId="77777777" w:rsidTr="00DF5A1B">
        <w:trPr>
          <w:trHeight w:val="57"/>
        </w:trPr>
        <w:tc>
          <w:tcPr>
            <w:tcW w:w="946" w:type="dxa"/>
            <w:tcBorders>
              <w:top w:val="single" w:sz="4" w:space="0" w:color="auto"/>
            </w:tcBorders>
            <w:noWrap/>
          </w:tcPr>
          <w:p w14:paraId="3960C102" w14:textId="77777777" w:rsidR="00BE1346" w:rsidRPr="0033534E" w:rsidRDefault="00BE1346" w:rsidP="007637D9">
            <w:pPr>
              <w:spacing w:after="0" w:line="240" w:lineRule="auto"/>
              <w:rPr>
                <w:rFonts w:ascii="Calibri Light" w:eastAsia="Times New Roman" w:hAnsi="Calibri Light" w:cs="Calibri Light"/>
                <w:color w:val="000000"/>
              </w:rPr>
            </w:pPr>
          </w:p>
        </w:tc>
        <w:tc>
          <w:tcPr>
            <w:tcW w:w="2326" w:type="dxa"/>
            <w:tcBorders>
              <w:top w:val="single" w:sz="4" w:space="0" w:color="auto"/>
            </w:tcBorders>
            <w:noWrap/>
          </w:tcPr>
          <w:p w14:paraId="4FD9418B" w14:textId="77777777" w:rsidR="00BE1346" w:rsidRPr="0033534E" w:rsidRDefault="00BE1346" w:rsidP="007637D9">
            <w:pPr>
              <w:spacing w:after="0" w:line="240" w:lineRule="auto"/>
              <w:rPr>
                <w:rFonts w:ascii="Calibri Light" w:eastAsia="Times New Roman" w:hAnsi="Calibri Light" w:cs="Calibri Light"/>
                <w:color w:val="000000"/>
              </w:rPr>
            </w:pPr>
          </w:p>
        </w:tc>
        <w:tc>
          <w:tcPr>
            <w:tcW w:w="805" w:type="dxa"/>
            <w:tcBorders>
              <w:top w:val="single" w:sz="4" w:space="0" w:color="auto"/>
            </w:tcBorders>
            <w:noWrap/>
          </w:tcPr>
          <w:p w14:paraId="5CB446D7" w14:textId="77777777" w:rsidR="00BE1346" w:rsidRPr="0033534E" w:rsidRDefault="00BE1346" w:rsidP="007637D9">
            <w:pPr>
              <w:spacing w:after="0" w:line="240" w:lineRule="auto"/>
              <w:ind w:hanging="944"/>
              <w:jc w:val="center"/>
              <w:rPr>
                <w:rFonts w:ascii="Calibri Light" w:eastAsia="Times New Roman" w:hAnsi="Calibri Light" w:cs="Calibri Light"/>
                <w:color w:val="000000"/>
              </w:rPr>
            </w:pPr>
          </w:p>
        </w:tc>
        <w:tc>
          <w:tcPr>
            <w:tcW w:w="1701" w:type="dxa"/>
            <w:tcBorders>
              <w:top w:val="single" w:sz="4" w:space="0" w:color="auto"/>
            </w:tcBorders>
            <w:noWrap/>
          </w:tcPr>
          <w:p w14:paraId="0B0E7BAD" w14:textId="77777777" w:rsidR="00BE1346" w:rsidRPr="0033534E" w:rsidRDefault="00BE1346" w:rsidP="007637D9">
            <w:pPr>
              <w:spacing w:after="0" w:line="240" w:lineRule="auto"/>
              <w:jc w:val="center"/>
              <w:rPr>
                <w:rFonts w:ascii="Calibri Light" w:eastAsia="Times New Roman" w:hAnsi="Calibri Light" w:cs="Calibri Light"/>
                <w:color w:val="000000"/>
              </w:rPr>
            </w:pPr>
          </w:p>
        </w:tc>
        <w:tc>
          <w:tcPr>
            <w:tcW w:w="866" w:type="dxa"/>
            <w:tcBorders>
              <w:top w:val="single" w:sz="4" w:space="0" w:color="auto"/>
            </w:tcBorders>
            <w:noWrap/>
          </w:tcPr>
          <w:p w14:paraId="45AB5FF5" w14:textId="77777777" w:rsidR="00BE1346" w:rsidRPr="0033534E" w:rsidRDefault="00BE1346" w:rsidP="007637D9">
            <w:pPr>
              <w:spacing w:after="0" w:line="240" w:lineRule="auto"/>
              <w:jc w:val="center"/>
              <w:rPr>
                <w:rFonts w:ascii="Calibri Light" w:eastAsia="Times New Roman" w:hAnsi="Calibri Light" w:cs="Calibri Light"/>
                <w:color w:val="000000"/>
              </w:rPr>
            </w:pPr>
          </w:p>
        </w:tc>
        <w:tc>
          <w:tcPr>
            <w:tcW w:w="1828" w:type="dxa"/>
            <w:tcBorders>
              <w:top w:val="single" w:sz="4" w:space="0" w:color="auto"/>
            </w:tcBorders>
            <w:noWrap/>
          </w:tcPr>
          <w:p w14:paraId="5A8D181D" w14:textId="77777777" w:rsidR="00BE1346" w:rsidRPr="0033534E" w:rsidRDefault="00BE1346" w:rsidP="007637D9">
            <w:pPr>
              <w:spacing w:after="0" w:line="240" w:lineRule="auto"/>
              <w:jc w:val="center"/>
              <w:rPr>
                <w:rFonts w:ascii="Calibri Light" w:eastAsia="Times New Roman" w:hAnsi="Calibri Light" w:cs="Calibri Light"/>
                <w:color w:val="000000"/>
              </w:rPr>
            </w:pPr>
          </w:p>
        </w:tc>
        <w:tc>
          <w:tcPr>
            <w:tcW w:w="1413" w:type="dxa"/>
            <w:tcBorders>
              <w:top w:val="single" w:sz="4" w:space="0" w:color="auto"/>
            </w:tcBorders>
            <w:noWrap/>
          </w:tcPr>
          <w:p w14:paraId="71E2EFC4" w14:textId="77777777" w:rsidR="00BE1346" w:rsidRPr="0033534E" w:rsidRDefault="00BE1346" w:rsidP="007637D9">
            <w:pPr>
              <w:spacing w:after="0" w:line="240" w:lineRule="auto"/>
              <w:jc w:val="center"/>
              <w:rPr>
                <w:rFonts w:ascii="Calibri Light" w:eastAsia="Times New Roman" w:hAnsi="Calibri Light" w:cs="Calibri Light"/>
                <w:color w:val="000000"/>
              </w:rPr>
            </w:pPr>
          </w:p>
        </w:tc>
      </w:tr>
      <w:tr w:rsidR="00BE1346" w:rsidRPr="0033534E" w14:paraId="7277A841" w14:textId="77777777" w:rsidTr="00DF5A1B">
        <w:trPr>
          <w:trHeight w:val="57"/>
        </w:trPr>
        <w:tc>
          <w:tcPr>
            <w:tcW w:w="3272" w:type="dxa"/>
            <w:gridSpan w:val="2"/>
            <w:noWrap/>
            <w:hideMark/>
          </w:tcPr>
          <w:p w14:paraId="09753A88" w14:textId="77777777" w:rsidR="00BE1346" w:rsidRPr="0033534E" w:rsidRDefault="00BE1346" w:rsidP="007637D9">
            <w:pPr>
              <w:spacing w:after="0" w:line="240" w:lineRule="auto"/>
              <w:rPr>
                <w:rFonts w:ascii="Calibri Light" w:eastAsia="Times New Roman" w:hAnsi="Calibri Light" w:cs="Calibri Light"/>
                <w:sz w:val="22"/>
                <w:szCs w:val="22"/>
              </w:rPr>
            </w:pPr>
            <w:proofErr w:type="gramStart"/>
            <w:r w:rsidRPr="0033534E">
              <w:rPr>
                <w:rFonts w:ascii="Calibri Light" w:eastAsia="Times New Roman" w:hAnsi="Calibri Light" w:cs="Calibri Light"/>
                <w:sz w:val="22"/>
                <w:szCs w:val="22"/>
              </w:rPr>
              <w:t>Edad ,</w:t>
            </w:r>
            <w:proofErr w:type="gramEnd"/>
            <w:r w:rsidRPr="0033534E">
              <w:rPr>
                <w:rFonts w:ascii="Calibri Light" w:eastAsia="Times New Roman" w:hAnsi="Calibri Light" w:cs="Calibri Light"/>
                <w:sz w:val="22"/>
                <w:szCs w:val="22"/>
              </w:rPr>
              <w:t xml:space="preserve"> media ± DE </w:t>
            </w:r>
          </w:p>
        </w:tc>
        <w:tc>
          <w:tcPr>
            <w:tcW w:w="805" w:type="dxa"/>
            <w:noWrap/>
            <w:hideMark/>
          </w:tcPr>
          <w:p w14:paraId="71531DD0" w14:textId="77777777" w:rsidR="00BE1346" w:rsidRPr="0033534E" w:rsidRDefault="00BE1346" w:rsidP="007637D9">
            <w:pPr>
              <w:tabs>
                <w:tab w:val="left" w:pos="419"/>
              </w:tabs>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27</w:t>
            </w:r>
          </w:p>
        </w:tc>
        <w:tc>
          <w:tcPr>
            <w:tcW w:w="1701" w:type="dxa"/>
            <w:noWrap/>
            <w:hideMark/>
          </w:tcPr>
          <w:p w14:paraId="1CABAD6D" w14:textId="718A0859" w:rsidR="00BE1346" w:rsidRPr="0033534E" w:rsidRDefault="00BE1346" w:rsidP="00E27313">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57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 ± 9</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w:t>
            </w:r>
          </w:p>
        </w:tc>
        <w:tc>
          <w:tcPr>
            <w:tcW w:w="866" w:type="dxa"/>
            <w:noWrap/>
            <w:hideMark/>
          </w:tcPr>
          <w:p w14:paraId="0128E1A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67</w:t>
            </w:r>
          </w:p>
        </w:tc>
        <w:tc>
          <w:tcPr>
            <w:tcW w:w="1828" w:type="dxa"/>
            <w:noWrap/>
            <w:hideMark/>
          </w:tcPr>
          <w:p w14:paraId="1864855A" w14:textId="61D2FEAF" w:rsidR="00BE1346" w:rsidRPr="0033534E" w:rsidRDefault="00BE1346" w:rsidP="00E27313">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 ± 10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w:t>
            </w:r>
          </w:p>
        </w:tc>
        <w:tc>
          <w:tcPr>
            <w:tcW w:w="1413" w:type="dxa"/>
            <w:noWrap/>
            <w:hideMark/>
          </w:tcPr>
          <w:p w14:paraId="635C9972" w14:textId="7681706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137</w:t>
            </w:r>
          </w:p>
        </w:tc>
      </w:tr>
      <w:tr w:rsidR="00BE1346" w:rsidRPr="0033534E" w14:paraId="15109E95" w14:textId="77777777" w:rsidTr="00DF5A1B">
        <w:trPr>
          <w:trHeight w:val="57"/>
        </w:trPr>
        <w:tc>
          <w:tcPr>
            <w:tcW w:w="3272" w:type="dxa"/>
            <w:gridSpan w:val="2"/>
            <w:noWrap/>
            <w:hideMark/>
          </w:tcPr>
          <w:p w14:paraId="737EB51B"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Sex, %</w:t>
            </w:r>
          </w:p>
        </w:tc>
        <w:tc>
          <w:tcPr>
            <w:tcW w:w="805" w:type="dxa"/>
            <w:noWrap/>
            <w:hideMark/>
          </w:tcPr>
          <w:p w14:paraId="5EF6B170"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3901ED6E"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19FE635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4F35B3EE"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5A449B8F"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74AB646F" w14:textId="77777777" w:rsidTr="00DF5A1B">
        <w:trPr>
          <w:trHeight w:val="57"/>
        </w:trPr>
        <w:tc>
          <w:tcPr>
            <w:tcW w:w="946" w:type="dxa"/>
            <w:noWrap/>
            <w:hideMark/>
          </w:tcPr>
          <w:p w14:paraId="39A0879B" w14:textId="77777777" w:rsidR="00BE1346" w:rsidRPr="0033534E" w:rsidRDefault="00BE1346" w:rsidP="007637D9">
            <w:pPr>
              <w:spacing w:after="0" w:line="240" w:lineRule="auto"/>
              <w:rPr>
                <w:rFonts w:ascii="Calibri Light" w:eastAsia="Times New Roman" w:hAnsi="Calibri Light" w:cs="Calibri Light"/>
                <w:b/>
                <w:bCs/>
                <w:sz w:val="22"/>
                <w:szCs w:val="22"/>
              </w:rPr>
            </w:pPr>
            <w:r w:rsidRPr="0033534E">
              <w:rPr>
                <w:rFonts w:ascii="Calibri Light" w:eastAsia="Times New Roman" w:hAnsi="Calibri Light" w:cs="Calibri Light"/>
                <w:b/>
                <w:bCs/>
                <w:sz w:val="22"/>
                <w:szCs w:val="22"/>
              </w:rPr>
              <w:t> </w:t>
            </w:r>
          </w:p>
        </w:tc>
        <w:tc>
          <w:tcPr>
            <w:tcW w:w="2326" w:type="dxa"/>
            <w:noWrap/>
            <w:hideMark/>
          </w:tcPr>
          <w:p w14:paraId="5E7F181A"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F</w:t>
            </w:r>
          </w:p>
        </w:tc>
        <w:tc>
          <w:tcPr>
            <w:tcW w:w="805" w:type="dxa"/>
            <w:noWrap/>
            <w:hideMark/>
          </w:tcPr>
          <w:p w14:paraId="4CCC92A2"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20</w:t>
            </w:r>
          </w:p>
        </w:tc>
        <w:tc>
          <w:tcPr>
            <w:tcW w:w="1701" w:type="dxa"/>
            <w:noWrap/>
            <w:hideMark/>
          </w:tcPr>
          <w:p w14:paraId="5F222DFC" w14:textId="5EC2817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74</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1%</w:t>
            </w:r>
          </w:p>
        </w:tc>
        <w:tc>
          <w:tcPr>
            <w:tcW w:w="866" w:type="dxa"/>
            <w:noWrap/>
            <w:hideMark/>
          </w:tcPr>
          <w:p w14:paraId="3D4B144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45</w:t>
            </w:r>
          </w:p>
        </w:tc>
        <w:tc>
          <w:tcPr>
            <w:tcW w:w="1828" w:type="dxa"/>
            <w:noWrap/>
            <w:hideMark/>
          </w:tcPr>
          <w:p w14:paraId="0455F20A" w14:textId="66EDFF9B"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2%</w:t>
            </w:r>
          </w:p>
        </w:tc>
        <w:tc>
          <w:tcPr>
            <w:tcW w:w="1413" w:type="dxa"/>
            <w:noWrap/>
            <w:hideMark/>
          </w:tcPr>
          <w:p w14:paraId="703321FA" w14:textId="5373D8C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512</w:t>
            </w:r>
          </w:p>
        </w:tc>
      </w:tr>
      <w:tr w:rsidR="00BE1346" w:rsidRPr="0033534E" w14:paraId="39303020" w14:textId="77777777" w:rsidTr="00DF5A1B">
        <w:trPr>
          <w:trHeight w:val="57"/>
        </w:trPr>
        <w:tc>
          <w:tcPr>
            <w:tcW w:w="946" w:type="dxa"/>
            <w:noWrap/>
            <w:hideMark/>
          </w:tcPr>
          <w:p w14:paraId="6E38F6D3" w14:textId="77777777" w:rsidR="00BE1346" w:rsidRPr="0033534E" w:rsidRDefault="00BE1346" w:rsidP="007637D9">
            <w:pPr>
              <w:spacing w:after="0" w:line="240" w:lineRule="auto"/>
              <w:rPr>
                <w:rFonts w:ascii="Calibri Light" w:eastAsia="Times New Roman" w:hAnsi="Calibri Light" w:cs="Calibri Light"/>
                <w:b/>
                <w:bCs/>
                <w:sz w:val="22"/>
                <w:szCs w:val="22"/>
              </w:rPr>
            </w:pPr>
            <w:r w:rsidRPr="0033534E">
              <w:rPr>
                <w:rFonts w:ascii="Calibri Light" w:eastAsia="Times New Roman" w:hAnsi="Calibri Light" w:cs="Calibri Light"/>
                <w:b/>
                <w:bCs/>
                <w:sz w:val="22"/>
                <w:szCs w:val="22"/>
              </w:rPr>
              <w:t> </w:t>
            </w:r>
          </w:p>
        </w:tc>
        <w:tc>
          <w:tcPr>
            <w:tcW w:w="2326" w:type="dxa"/>
            <w:noWrap/>
            <w:hideMark/>
          </w:tcPr>
          <w:p w14:paraId="1A61EA46"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M</w:t>
            </w:r>
          </w:p>
        </w:tc>
        <w:tc>
          <w:tcPr>
            <w:tcW w:w="805" w:type="dxa"/>
            <w:noWrap/>
            <w:hideMark/>
          </w:tcPr>
          <w:p w14:paraId="39654F61"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w:t>
            </w:r>
          </w:p>
        </w:tc>
        <w:tc>
          <w:tcPr>
            <w:tcW w:w="1701" w:type="dxa"/>
            <w:noWrap/>
            <w:hideMark/>
          </w:tcPr>
          <w:p w14:paraId="7EA30ECE" w14:textId="1E50A469"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25</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9%</w:t>
            </w:r>
          </w:p>
        </w:tc>
        <w:tc>
          <w:tcPr>
            <w:tcW w:w="866" w:type="dxa"/>
            <w:noWrap/>
            <w:hideMark/>
          </w:tcPr>
          <w:p w14:paraId="507BFB7B"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22</w:t>
            </w:r>
          </w:p>
        </w:tc>
        <w:tc>
          <w:tcPr>
            <w:tcW w:w="1828" w:type="dxa"/>
            <w:noWrap/>
            <w:hideMark/>
          </w:tcPr>
          <w:p w14:paraId="3F6B8742" w14:textId="16C0209F"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32</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8%</w:t>
            </w:r>
          </w:p>
        </w:tc>
        <w:tc>
          <w:tcPr>
            <w:tcW w:w="1413" w:type="dxa"/>
            <w:noWrap/>
            <w:hideMark/>
          </w:tcPr>
          <w:p w14:paraId="1B30C632"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7C1EFCF0" w14:textId="77777777" w:rsidTr="00DF5A1B">
        <w:trPr>
          <w:trHeight w:val="57"/>
        </w:trPr>
        <w:tc>
          <w:tcPr>
            <w:tcW w:w="3272" w:type="dxa"/>
            <w:gridSpan w:val="2"/>
            <w:hideMark/>
          </w:tcPr>
          <w:p w14:paraId="08B30BCD"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Estado </w:t>
            </w:r>
            <w:proofErr w:type="gramStart"/>
            <w:r w:rsidRPr="0033534E">
              <w:rPr>
                <w:rFonts w:ascii="Calibri Light" w:eastAsia="Times New Roman" w:hAnsi="Calibri Light" w:cs="Calibri Light"/>
                <w:sz w:val="22"/>
                <w:szCs w:val="22"/>
              </w:rPr>
              <w:t>civil,%</w:t>
            </w:r>
            <w:proofErr w:type="gramEnd"/>
          </w:p>
        </w:tc>
        <w:tc>
          <w:tcPr>
            <w:tcW w:w="805" w:type="dxa"/>
            <w:noWrap/>
            <w:hideMark/>
          </w:tcPr>
          <w:p w14:paraId="57D87896"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2696E66A"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061234C5"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037F2F4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4144813E"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40B1E225" w14:textId="77777777" w:rsidTr="00DF5A1B">
        <w:trPr>
          <w:trHeight w:val="57"/>
        </w:trPr>
        <w:tc>
          <w:tcPr>
            <w:tcW w:w="946" w:type="dxa"/>
            <w:noWrap/>
            <w:hideMark/>
          </w:tcPr>
          <w:p w14:paraId="4BDA8616"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1956E06C"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Soltero </w:t>
            </w:r>
          </w:p>
        </w:tc>
        <w:tc>
          <w:tcPr>
            <w:tcW w:w="805" w:type="dxa"/>
            <w:noWrap/>
            <w:hideMark/>
          </w:tcPr>
          <w:p w14:paraId="34EC4E53"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701" w:type="dxa"/>
            <w:noWrap/>
            <w:hideMark/>
          </w:tcPr>
          <w:p w14:paraId="68859DBE" w14:textId="63B02A62"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866" w:type="dxa"/>
            <w:noWrap/>
            <w:hideMark/>
          </w:tcPr>
          <w:p w14:paraId="690168D3"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21</w:t>
            </w:r>
          </w:p>
        </w:tc>
        <w:tc>
          <w:tcPr>
            <w:tcW w:w="1828" w:type="dxa"/>
            <w:noWrap/>
            <w:hideMark/>
          </w:tcPr>
          <w:p w14:paraId="761F4895" w14:textId="7856DB66"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1413" w:type="dxa"/>
            <w:noWrap/>
            <w:hideMark/>
          </w:tcPr>
          <w:p w14:paraId="2930657B" w14:textId="372BC42D"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807</w:t>
            </w:r>
          </w:p>
        </w:tc>
      </w:tr>
      <w:tr w:rsidR="00BE1346" w:rsidRPr="0033534E" w14:paraId="720860F2" w14:textId="77777777" w:rsidTr="00DF5A1B">
        <w:trPr>
          <w:trHeight w:val="50"/>
        </w:trPr>
        <w:tc>
          <w:tcPr>
            <w:tcW w:w="946" w:type="dxa"/>
            <w:noWrap/>
            <w:hideMark/>
          </w:tcPr>
          <w:p w14:paraId="033D83B5"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69F25732"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Casado</w:t>
            </w:r>
          </w:p>
        </w:tc>
        <w:tc>
          <w:tcPr>
            <w:tcW w:w="805" w:type="dxa"/>
            <w:noWrap/>
            <w:hideMark/>
          </w:tcPr>
          <w:p w14:paraId="11080BF6"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701" w:type="dxa"/>
            <w:noWrap/>
            <w:hideMark/>
          </w:tcPr>
          <w:p w14:paraId="7CBF8AF8" w14:textId="2511D062"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44</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w:t>
            </w:r>
          </w:p>
        </w:tc>
        <w:tc>
          <w:tcPr>
            <w:tcW w:w="866" w:type="dxa"/>
            <w:noWrap/>
            <w:hideMark/>
          </w:tcPr>
          <w:p w14:paraId="5B434B8C"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40</w:t>
            </w:r>
          </w:p>
        </w:tc>
        <w:tc>
          <w:tcPr>
            <w:tcW w:w="1828" w:type="dxa"/>
            <w:noWrap/>
            <w:hideMark/>
          </w:tcPr>
          <w:p w14:paraId="3FB612A6" w14:textId="377417DE"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59</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1413" w:type="dxa"/>
            <w:noWrap/>
            <w:hideMark/>
          </w:tcPr>
          <w:p w14:paraId="46F64D82"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4EF33AAE" w14:textId="77777777" w:rsidTr="00DF5A1B">
        <w:trPr>
          <w:trHeight w:val="57"/>
        </w:trPr>
        <w:tc>
          <w:tcPr>
            <w:tcW w:w="946" w:type="dxa"/>
            <w:noWrap/>
            <w:hideMark/>
          </w:tcPr>
          <w:p w14:paraId="467C1342"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20FBA1D2"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Viudo</w:t>
            </w:r>
          </w:p>
        </w:tc>
        <w:tc>
          <w:tcPr>
            <w:tcW w:w="805" w:type="dxa"/>
            <w:noWrap/>
            <w:hideMark/>
          </w:tcPr>
          <w:p w14:paraId="707BBCC5"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w:t>
            </w:r>
          </w:p>
        </w:tc>
        <w:tc>
          <w:tcPr>
            <w:tcW w:w="1701" w:type="dxa"/>
            <w:noWrap/>
            <w:hideMark/>
          </w:tcPr>
          <w:p w14:paraId="5605B658" w14:textId="7BC4786F"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14</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8%</w:t>
            </w:r>
          </w:p>
        </w:tc>
        <w:tc>
          <w:tcPr>
            <w:tcW w:w="866" w:type="dxa"/>
            <w:noWrap/>
            <w:hideMark/>
          </w:tcPr>
          <w:p w14:paraId="343133A6"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w:t>
            </w:r>
          </w:p>
        </w:tc>
        <w:tc>
          <w:tcPr>
            <w:tcW w:w="1828" w:type="dxa"/>
            <w:noWrap/>
            <w:hideMark/>
          </w:tcPr>
          <w:p w14:paraId="5E972D70" w14:textId="3B4D43E5"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1413" w:type="dxa"/>
            <w:noWrap/>
            <w:hideMark/>
          </w:tcPr>
          <w:p w14:paraId="68B6FC20"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3B2F0AB6" w14:textId="77777777" w:rsidTr="00DF5A1B">
        <w:trPr>
          <w:trHeight w:val="57"/>
        </w:trPr>
        <w:tc>
          <w:tcPr>
            <w:tcW w:w="3272" w:type="dxa"/>
            <w:gridSpan w:val="2"/>
            <w:noWrap/>
            <w:hideMark/>
          </w:tcPr>
          <w:p w14:paraId="641F03FE"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Procedencia, %</w:t>
            </w:r>
          </w:p>
        </w:tc>
        <w:tc>
          <w:tcPr>
            <w:tcW w:w="805" w:type="dxa"/>
            <w:noWrap/>
            <w:hideMark/>
          </w:tcPr>
          <w:p w14:paraId="14E91EDD"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4E51B3D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2F6E0C3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2BD849AB"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238EDFDE"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4414697F" w14:textId="77777777" w:rsidTr="00DF5A1B">
        <w:trPr>
          <w:trHeight w:val="57"/>
        </w:trPr>
        <w:tc>
          <w:tcPr>
            <w:tcW w:w="946" w:type="dxa"/>
            <w:noWrap/>
            <w:hideMark/>
          </w:tcPr>
          <w:p w14:paraId="16BAB166"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13346243"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Lima</w:t>
            </w:r>
          </w:p>
        </w:tc>
        <w:tc>
          <w:tcPr>
            <w:tcW w:w="805" w:type="dxa"/>
            <w:noWrap/>
            <w:hideMark/>
          </w:tcPr>
          <w:p w14:paraId="5BAA4D66"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w:t>
            </w:r>
          </w:p>
        </w:tc>
        <w:tc>
          <w:tcPr>
            <w:tcW w:w="1701" w:type="dxa"/>
            <w:noWrap/>
            <w:hideMark/>
          </w:tcPr>
          <w:p w14:paraId="2F683093" w14:textId="1E326E8D"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100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866" w:type="dxa"/>
            <w:noWrap/>
            <w:hideMark/>
          </w:tcPr>
          <w:p w14:paraId="4B1C4E2B"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65</w:t>
            </w:r>
          </w:p>
        </w:tc>
        <w:tc>
          <w:tcPr>
            <w:tcW w:w="1828" w:type="dxa"/>
            <w:noWrap/>
            <w:hideMark/>
          </w:tcPr>
          <w:p w14:paraId="17EFAE80" w14:textId="0FC7E035"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1413" w:type="dxa"/>
            <w:noWrap/>
            <w:hideMark/>
          </w:tcPr>
          <w:p w14:paraId="61062709" w14:textId="01F10196"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395</w:t>
            </w:r>
          </w:p>
        </w:tc>
      </w:tr>
      <w:tr w:rsidR="00BE1346" w:rsidRPr="0033534E" w14:paraId="0126054F" w14:textId="77777777" w:rsidTr="00DF5A1B">
        <w:trPr>
          <w:trHeight w:val="57"/>
        </w:trPr>
        <w:tc>
          <w:tcPr>
            <w:tcW w:w="946" w:type="dxa"/>
            <w:noWrap/>
            <w:hideMark/>
          </w:tcPr>
          <w:p w14:paraId="5E20162F"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0FFFFC3E"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Ancash</w:t>
            </w:r>
          </w:p>
        </w:tc>
        <w:tc>
          <w:tcPr>
            <w:tcW w:w="805" w:type="dxa"/>
            <w:noWrap/>
            <w:hideMark/>
          </w:tcPr>
          <w:p w14:paraId="6A7C90F7"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p>
        </w:tc>
        <w:tc>
          <w:tcPr>
            <w:tcW w:w="1701" w:type="dxa"/>
            <w:noWrap/>
            <w:hideMark/>
          </w:tcPr>
          <w:p w14:paraId="47D247A5" w14:textId="15D6910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866" w:type="dxa"/>
            <w:noWrap/>
            <w:hideMark/>
          </w:tcPr>
          <w:p w14:paraId="69135EB4"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828" w:type="dxa"/>
            <w:noWrap/>
            <w:hideMark/>
          </w:tcPr>
          <w:p w14:paraId="27251076" w14:textId="6386F34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1413" w:type="dxa"/>
            <w:noWrap/>
            <w:hideMark/>
          </w:tcPr>
          <w:p w14:paraId="53F53603"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0996FF66" w14:textId="77777777" w:rsidTr="00DF5A1B">
        <w:trPr>
          <w:trHeight w:val="57"/>
        </w:trPr>
        <w:tc>
          <w:tcPr>
            <w:tcW w:w="946" w:type="dxa"/>
            <w:noWrap/>
            <w:hideMark/>
          </w:tcPr>
          <w:p w14:paraId="2AA6509D"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496F5141"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Piura</w:t>
            </w:r>
          </w:p>
        </w:tc>
        <w:tc>
          <w:tcPr>
            <w:tcW w:w="805" w:type="dxa"/>
            <w:noWrap/>
            <w:hideMark/>
          </w:tcPr>
          <w:p w14:paraId="4E8D1520"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p>
        </w:tc>
        <w:tc>
          <w:tcPr>
            <w:tcW w:w="1701" w:type="dxa"/>
            <w:noWrap/>
            <w:hideMark/>
          </w:tcPr>
          <w:p w14:paraId="15703B01" w14:textId="4B3059BD"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866" w:type="dxa"/>
            <w:noWrap/>
            <w:hideMark/>
          </w:tcPr>
          <w:p w14:paraId="0D9448B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828" w:type="dxa"/>
            <w:noWrap/>
            <w:hideMark/>
          </w:tcPr>
          <w:p w14:paraId="0CB5720A" w14:textId="18EF8B2B"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1413" w:type="dxa"/>
            <w:noWrap/>
            <w:hideMark/>
          </w:tcPr>
          <w:p w14:paraId="27E4A4E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4A7C3CC6" w14:textId="77777777" w:rsidTr="00DF5A1B">
        <w:trPr>
          <w:trHeight w:val="57"/>
        </w:trPr>
        <w:tc>
          <w:tcPr>
            <w:tcW w:w="3272" w:type="dxa"/>
            <w:gridSpan w:val="2"/>
            <w:noWrap/>
            <w:hideMark/>
          </w:tcPr>
          <w:p w14:paraId="00D0987E"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IMC, media ± DE</w:t>
            </w:r>
          </w:p>
        </w:tc>
        <w:tc>
          <w:tcPr>
            <w:tcW w:w="805" w:type="dxa"/>
            <w:noWrap/>
            <w:hideMark/>
          </w:tcPr>
          <w:p w14:paraId="5D76C23C"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w:t>
            </w:r>
          </w:p>
        </w:tc>
        <w:tc>
          <w:tcPr>
            <w:tcW w:w="1701" w:type="dxa"/>
            <w:noWrap/>
            <w:hideMark/>
          </w:tcPr>
          <w:p w14:paraId="300654EF" w14:textId="6C781644"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1 ± 4</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866" w:type="dxa"/>
            <w:noWrap/>
            <w:hideMark/>
          </w:tcPr>
          <w:p w14:paraId="7DF531A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67</w:t>
            </w:r>
          </w:p>
        </w:tc>
        <w:tc>
          <w:tcPr>
            <w:tcW w:w="1828" w:type="dxa"/>
            <w:noWrap/>
            <w:hideMark/>
          </w:tcPr>
          <w:p w14:paraId="427EFC42" w14:textId="20040EE0"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29</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8 ± 10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w:t>
            </w:r>
          </w:p>
        </w:tc>
        <w:tc>
          <w:tcPr>
            <w:tcW w:w="1413" w:type="dxa"/>
            <w:noWrap/>
            <w:hideMark/>
          </w:tcPr>
          <w:p w14:paraId="1CA03E21" w14:textId="56BB6F4E"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719</w:t>
            </w:r>
          </w:p>
        </w:tc>
      </w:tr>
      <w:tr w:rsidR="00BE1346" w:rsidRPr="0033534E" w14:paraId="4D2E8067" w14:textId="77777777" w:rsidTr="00DF5A1B">
        <w:trPr>
          <w:trHeight w:val="57"/>
        </w:trPr>
        <w:tc>
          <w:tcPr>
            <w:tcW w:w="3272" w:type="dxa"/>
            <w:gridSpan w:val="2"/>
            <w:noWrap/>
            <w:hideMark/>
          </w:tcPr>
          <w:p w14:paraId="1B344808"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PA diastólica, media ± DE</w:t>
            </w:r>
          </w:p>
        </w:tc>
        <w:tc>
          <w:tcPr>
            <w:tcW w:w="805" w:type="dxa"/>
            <w:noWrap/>
            <w:hideMark/>
          </w:tcPr>
          <w:p w14:paraId="3FBC150D"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w:t>
            </w:r>
          </w:p>
        </w:tc>
        <w:tc>
          <w:tcPr>
            <w:tcW w:w="1701" w:type="dxa"/>
            <w:noWrap/>
            <w:hideMark/>
          </w:tcPr>
          <w:p w14:paraId="2D806BC4" w14:textId="64BEC030"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72</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6 ± 6</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866" w:type="dxa"/>
            <w:noWrap/>
            <w:hideMark/>
          </w:tcPr>
          <w:p w14:paraId="32B3021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34</w:t>
            </w:r>
          </w:p>
        </w:tc>
        <w:tc>
          <w:tcPr>
            <w:tcW w:w="1828" w:type="dxa"/>
            <w:noWrap/>
            <w:hideMark/>
          </w:tcPr>
          <w:p w14:paraId="1863F590" w14:textId="1AA29C2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 ± 23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1413" w:type="dxa"/>
            <w:noWrap/>
            <w:hideMark/>
          </w:tcPr>
          <w:p w14:paraId="4DD05A8C" w14:textId="6B4D5610"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905</w:t>
            </w:r>
          </w:p>
        </w:tc>
      </w:tr>
      <w:tr w:rsidR="00BE1346" w:rsidRPr="0033534E" w14:paraId="6DADB98C" w14:textId="77777777" w:rsidTr="00DF5A1B">
        <w:trPr>
          <w:trHeight w:val="57"/>
        </w:trPr>
        <w:tc>
          <w:tcPr>
            <w:tcW w:w="3272" w:type="dxa"/>
            <w:gridSpan w:val="2"/>
            <w:noWrap/>
            <w:hideMark/>
          </w:tcPr>
          <w:p w14:paraId="0C00DD91"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PA sistólica, media ± DE</w:t>
            </w:r>
          </w:p>
        </w:tc>
        <w:tc>
          <w:tcPr>
            <w:tcW w:w="805" w:type="dxa"/>
            <w:noWrap/>
            <w:hideMark/>
          </w:tcPr>
          <w:p w14:paraId="1840B79B"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w:t>
            </w:r>
          </w:p>
        </w:tc>
        <w:tc>
          <w:tcPr>
            <w:tcW w:w="1701" w:type="dxa"/>
            <w:noWrap/>
            <w:hideMark/>
          </w:tcPr>
          <w:p w14:paraId="05D06411" w14:textId="3850FE09"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125</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 ± 11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9</w:t>
            </w:r>
          </w:p>
        </w:tc>
        <w:tc>
          <w:tcPr>
            <w:tcW w:w="866" w:type="dxa"/>
            <w:noWrap/>
            <w:hideMark/>
          </w:tcPr>
          <w:p w14:paraId="269BA0D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34</w:t>
            </w:r>
          </w:p>
        </w:tc>
        <w:tc>
          <w:tcPr>
            <w:tcW w:w="1828" w:type="dxa"/>
            <w:noWrap/>
            <w:hideMark/>
          </w:tcPr>
          <w:p w14:paraId="3B762894" w14:textId="0DF7AF38"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142</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 ± 32</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6</w:t>
            </w:r>
          </w:p>
        </w:tc>
        <w:tc>
          <w:tcPr>
            <w:tcW w:w="1413" w:type="dxa"/>
            <w:noWrap/>
            <w:hideMark/>
          </w:tcPr>
          <w:p w14:paraId="3EFF92C1" w14:textId="7209C0C5"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139</w:t>
            </w:r>
          </w:p>
        </w:tc>
      </w:tr>
      <w:tr w:rsidR="00BE1346" w:rsidRPr="0033534E" w14:paraId="2775D352" w14:textId="77777777" w:rsidTr="00DF5A1B">
        <w:trPr>
          <w:trHeight w:val="57"/>
        </w:trPr>
        <w:tc>
          <w:tcPr>
            <w:tcW w:w="3272" w:type="dxa"/>
            <w:gridSpan w:val="2"/>
            <w:noWrap/>
            <w:hideMark/>
          </w:tcPr>
          <w:p w14:paraId="3CB41BFB"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Circunferencia </w:t>
            </w:r>
            <w:proofErr w:type="spellStart"/>
            <w:r w:rsidRPr="0033534E">
              <w:rPr>
                <w:rFonts w:ascii="Calibri Light" w:eastAsia="Times New Roman" w:hAnsi="Calibri Light" w:cs="Calibri Light"/>
                <w:sz w:val="22"/>
                <w:szCs w:val="22"/>
              </w:rPr>
              <w:t>abd</w:t>
            </w:r>
            <w:proofErr w:type="spellEnd"/>
            <w:r w:rsidRPr="0033534E">
              <w:rPr>
                <w:rFonts w:ascii="Calibri Light" w:eastAsia="Times New Roman" w:hAnsi="Calibri Light" w:cs="Calibri Light"/>
                <w:sz w:val="22"/>
                <w:szCs w:val="22"/>
              </w:rPr>
              <w:t>., media ± DE</w:t>
            </w:r>
          </w:p>
        </w:tc>
        <w:tc>
          <w:tcPr>
            <w:tcW w:w="805" w:type="dxa"/>
            <w:noWrap/>
            <w:hideMark/>
          </w:tcPr>
          <w:p w14:paraId="64A24A37"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8</w:t>
            </w:r>
          </w:p>
        </w:tc>
        <w:tc>
          <w:tcPr>
            <w:tcW w:w="1701" w:type="dxa"/>
            <w:noWrap/>
            <w:hideMark/>
          </w:tcPr>
          <w:p w14:paraId="41061E9C" w14:textId="45CDE7CC"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100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6 ± 8</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866" w:type="dxa"/>
            <w:noWrap/>
            <w:hideMark/>
          </w:tcPr>
          <w:p w14:paraId="22D11F7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33</w:t>
            </w:r>
          </w:p>
        </w:tc>
        <w:tc>
          <w:tcPr>
            <w:tcW w:w="1828" w:type="dxa"/>
            <w:noWrap/>
            <w:hideMark/>
          </w:tcPr>
          <w:p w14:paraId="4BB0D512" w14:textId="15930B06"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98</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8 ± 8</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1</w:t>
            </w:r>
          </w:p>
        </w:tc>
        <w:tc>
          <w:tcPr>
            <w:tcW w:w="1413" w:type="dxa"/>
            <w:noWrap/>
            <w:hideMark/>
          </w:tcPr>
          <w:p w14:paraId="59EB0042" w14:textId="451A9F19"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564</w:t>
            </w:r>
          </w:p>
        </w:tc>
      </w:tr>
      <w:tr w:rsidR="00BE1346" w:rsidRPr="0033534E" w14:paraId="743F1B7A" w14:textId="77777777" w:rsidTr="00DF5A1B">
        <w:trPr>
          <w:trHeight w:val="57"/>
        </w:trPr>
        <w:tc>
          <w:tcPr>
            <w:tcW w:w="3272" w:type="dxa"/>
            <w:gridSpan w:val="2"/>
            <w:noWrap/>
            <w:hideMark/>
          </w:tcPr>
          <w:p w14:paraId="6E38C77B"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Tiempo con DM2 (años), media ± DE</w:t>
            </w:r>
          </w:p>
        </w:tc>
        <w:tc>
          <w:tcPr>
            <w:tcW w:w="805" w:type="dxa"/>
            <w:noWrap/>
            <w:hideMark/>
          </w:tcPr>
          <w:p w14:paraId="13499998"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27</w:t>
            </w:r>
          </w:p>
        </w:tc>
        <w:tc>
          <w:tcPr>
            <w:tcW w:w="1701" w:type="dxa"/>
            <w:noWrap/>
            <w:hideMark/>
          </w:tcPr>
          <w:p w14:paraId="099622E1" w14:textId="736A0360"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2 ± 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1</w:t>
            </w:r>
          </w:p>
        </w:tc>
        <w:tc>
          <w:tcPr>
            <w:tcW w:w="866" w:type="dxa"/>
            <w:noWrap/>
            <w:hideMark/>
          </w:tcPr>
          <w:p w14:paraId="5FC4D03A"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67</w:t>
            </w:r>
          </w:p>
        </w:tc>
        <w:tc>
          <w:tcPr>
            <w:tcW w:w="1828" w:type="dxa"/>
            <w:noWrap/>
            <w:hideMark/>
          </w:tcPr>
          <w:p w14:paraId="1C752DA5" w14:textId="217EE1BD"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 ± 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1413" w:type="dxa"/>
            <w:noWrap/>
            <w:hideMark/>
          </w:tcPr>
          <w:p w14:paraId="5664CDFC" w14:textId="1BA6E23C"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359</w:t>
            </w:r>
          </w:p>
        </w:tc>
      </w:tr>
      <w:tr w:rsidR="00BE1346" w:rsidRPr="0033534E" w14:paraId="687C052F" w14:textId="77777777" w:rsidTr="00DF5A1B">
        <w:trPr>
          <w:trHeight w:val="57"/>
        </w:trPr>
        <w:tc>
          <w:tcPr>
            <w:tcW w:w="3272" w:type="dxa"/>
            <w:gridSpan w:val="2"/>
            <w:noWrap/>
            <w:hideMark/>
          </w:tcPr>
          <w:p w14:paraId="340E1CD8"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Tratamiento DM2, % </w:t>
            </w:r>
          </w:p>
        </w:tc>
        <w:tc>
          <w:tcPr>
            <w:tcW w:w="805" w:type="dxa"/>
            <w:noWrap/>
            <w:hideMark/>
          </w:tcPr>
          <w:p w14:paraId="1C755852"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5CCA1110"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4EFD7365"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6C40C8B3"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0C606128" w14:textId="6C41D1B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786</w:t>
            </w:r>
          </w:p>
        </w:tc>
      </w:tr>
      <w:tr w:rsidR="00BE1346" w:rsidRPr="0033534E" w14:paraId="7F27BBBE" w14:textId="77777777" w:rsidTr="00DF5A1B">
        <w:trPr>
          <w:trHeight w:val="57"/>
        </w:trPr>
        <w:tc>
          <w:tcPr>
            <w:tcW w:w="946" w:type="dxa"/>
            <w:noWrap/>
            <w:hideMark/>
          </w:tcPr>
          <w:p w14:paraId="78DFCB1D"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3C801F15"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Dieta</w:t>
            </w:r>
          </w:p>
        </w:tc>
        <w:tc>
          <w:tcPr>
            <w:tcW w:w="805" w:type="dxa"/>
            <w:noWrap/>
            <w:hideMark/>
          </w:tcPr>
          <w:p w14:paraId="1A3532BC"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w:t>
            </w:r>
          </w:p>
        </w:tc>
        <w:tc>
          <w:tcPr>
            <w:tcW w:w="1701" w:type="dxa"/>
            <w:noWrap/>
            <w:hideMark/>
          </w:tcPr>
          <w:p w14:paraId="05E8226E" w14:textId="341742FB"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w:t>
            </w:r>
          </w:p>
        </w:tc>
        <w:tc>
          <w:tcPr>
            <w:tcW w:w="866" w:type="dxa"/>
            <w:noWrap/>
            <w:hideMark/>
          </w:tcPr>
          <w:p w14:paraId="357D780E"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w:t>
            </w:r>
          </w:p>
        </w:tc>
        <w:tc>
          <w:tcPr>
            <w:tcW w:w="1828" w:type="dxa"/>
            <w:noWrap/>
            <w:hideMark/>
          </w:tcPr>
          <w:p w14:paraId="29737D5D" w14:textId="7B71676E"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1413" w:type="dxa"/>
            <w:noWrap/>
            <w:hideMark/>
          </w:tcPr>
          <w:p w14:paraId="4E9D2F2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549EFD3D" w14:textId="77777777" w:rsidTr="00DF5A1B">
        <w:trPr>
          <w:trHeight w:val="57"/>
        </w:trPr>
        <w:tc>
          <w:tcPr>
            <w:tcW w:w="946" w:type="dxa"/>
            <w:noWrap/>
            <w:hideMark/>
          </w:tcPr>
          <w:p w14:paraId="325A6588"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50F5CF79" w14:textId="77777777" w:rsidR="00BE1346" w:rsidRPr="0033534E" w:rsidRDefault="00BE1346" w:rsidP="007637D9">
            <w:pPr>
              <w:spacing w:after="0" w:line="240" w:lineRule="auto"/>
              <w:jc w:val="left"/>
              <w:rPr>
                <w:rFonts w:ascii="Calibri Light" w:eastAsia="Times New Roman" w:hAnsi="Calibri Light" w:cs="Calibri Light"/>
                <w:sz w:val="22"/>
                <w:szCs w:val="22"/>
              </w:rPr>
            </w:pPr>
            <w:r w:rsidRPr="0033534E">
              <w:rPr>
                <w:rFonts w:ascii="Calibri Light" w:hAnsi="Calibri Light" w:cs="Calibri Light"/>
                <w:sz w:val="22"/>
                <w:szCs w:val="22"/>
              </w:rPr>
              <w:t>Hipoglicemiante oral</w:t>
            </w:r>
          </w:p>
        </w:tc>
        <w:tc>
          <w:tcPr>
            <w:tcW w:w="805" w:type="dxa"/>
            <w:noWrap/>
            <w:hideMark/>
          </w:tcPr>
          <w:p w14:paraId="01253039"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22</w:t>
            </w:r>
          </w:p>
        </w:tc>
        <w:tc>
          <w:tcPr>
            <w:tcW w:w="1701" w:type="dxa"/>
            <w:noWrap/>
            <w:hideMark/>
          </w:tcPr>
          <w:p w14:paraId="0AB7B754" w14:textId="4899D568" w:rsidR="00BE1346" w:rsidRPr="0033534E" w:rsidRDefault="00BE1346" w:rsidP="007637D9">
            <w:pPr>
              <w:spacing w:after="0" w:line="240" w:lineRule="auto"/>
              <w:ind w:left="0" w:firstLine="0"/>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81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866" w:type="dxa"/>
            <w:noWrap/>
            <w:hideMark/>
          </w:tcPr>
          <w:p w14:paraId="4500C2F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58</w:t>
            </w:r>
          </w:p>
        </w:tc>
        <w:tc>
          <w:tcPr>
            <w:tcW w:w="1828" w:type="dxa"/>
            <w:noWrap/>
            <w:hideMark/>
          </w:tcPr>
          <w:p w14:paraId="494484F0" w14:textId="509CC6BB"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86</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6%</w:t>
            </w:r>
          </w:p>
        </w:tc>
        <w:tc>
          <w:tcPr>
            <w:tcW w:w="1413" w:type="dxa"/>
            <w:noWrap/>
            <w:hideMark/>
          </w:tcPr>
          <w:p w14:paraId="64ACCF7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660863F9" w14:textId="77777777" w:rsidTr="00DF5A1B">
        <w:trPr>
          <w:trHeight w:val="57"/>
        </w:trPr>
        <w:tc>
          <w:tcPr>
            <w:tcW w:w="946" w:type="dxa"/>
            <w:noWrap/>
            <w:hideMark/>
          </w:tcPr>
          <w:p w14:paraId="7265E92B"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4AAF18EC"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Insulina y oral</w:t>
            </w:r>
          </w:p>
        </w:tc>
        <w:tc>
          <w:tcPr>
            <w:tcW w:w="805" w:type="dxa"/>
            <w:noWrap/>
            <w:hideMark/>
          </w:tcPr>
          <w:p w14:paraId="3A5BEAC7"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w:t>
            </w:r>
          </w:p>
        </w:tc>
        <w:tc>
          <w:tcPr>
            <w:tcW w:w="1701" w:type="dxa"/>
            <w:noWrap/>
            <w:hideMark/>
          </w:tcPr>
          <w:p w14:paraId="734AB459" w14:textId="2980C682"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w:t>
            </w:r>
          </w:p>
        </w:tc>
        <w:tc>
          <w:tcPr>
            <w:tcW w:w="866" w:type="dxa"/>
            <w:noWrap/>
            <w:hideMark/>
          </w:tcPr>
          <w:p w14:paraId="13F5B54B"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5</w:t>
            </w:r>
          </w:p>
        </w:tc>
        <w:tc>
          <w:tcPr>
            <w:tcW w:w="1828" w:type="dxa"/>
            <w:noWrap/>
            <w:hideMark/>
          </w:tcPr>
          <w:p w14:paraId="5438B491" w14:textId="4C4C2325"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1413" w:type="dxa"/>
            <w:noWrap/>
            <w:hideMark/>
          </w:tcPr>
          <w:p w14:paraId="1E7412F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05BAADC0" w14:textId="77777777" w:rsidTr="00DF5A1B">
        <w:trPr>
          <w:trHeight w:val="57"/>
        </w:trPr>
        <w:tc>
          <w:tcPr>
            <w:tcW w:w="946" w:type="dxa"/>
            <w:noWrap/>
            <w:hideMark/>
          </w:tcPr>
          <w:p w14:paraId="6AF023EB"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199ECDC2"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Solo insulina</w:t>
            </w:r>
          </w:p>
        </w:tc>
        <w:tc>
          <w:tcPr>
            <w:tcW w:w="805" w:type="dxa"/>
            <w:noWrap/>
            <w:hideMark/>
          </w:tcPr>
          <w:p w14:paraId="7C4847CA"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701" w:type="dxa"/>
            <w:noWrap/>
            <w:hideMark/>
          </w:tcPr>
          <w:p w14:paraId="7BF7190C" w14:textId="1FED2BF1"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866" w:type="dxa"/>
            <w:noWrap/>
            <w:hideMark/>
          </w:tcPr>
          <w:p w14:paraId="5188ED8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w:t>
            </w:r>
          </w:p>
        </w:tc>
        <w:tc>
          <w:tcPr>
            <w:tcW w:w="1828" w:type="dxa"/>
            <w:noWrap/>
            <w:hideMark/>
          </w:tcPr>
          <w:p w14:paraId="0D0E0E5F" w14:textId="68BB8CCC"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1413" w:type="dxa"/>
            <w:noWrap/>
            <w:hideMark/>
          </w:tcPr>
          <w:p w14:paraId="6F4A054F"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14F8804C" w14:textId="77777777" w:rsidTr="00DF5A1B">
        <w:trPr>
          <w:trHeight w:val="57"/>
        </w:trPr>
        <w:tc>
          <w:tcPr>
            <w:tcW w:w="3272" w:type="dxa"/>
            <w:gridSpan w:val="2"/>
            <w:noWrap/>
            <w:hideMark/>
          </w:tcPr>
          <w:p w14:paraId="65A85093"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Complicaciones por DM2, %</w:t>
            </w:r>
          </w:p>
        </w:tc>
        <w:tc>
          <w:tcPr>
            <w:tcW w:w="805" w:type="dxa"/>
            <w:noWrap/>
            <w:hideMark/>
          </w:tcPr>
          <w:p w14:paraId="05280F97"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6CEAD4D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07F3424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1A424415"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7B3AAC7F"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0756725A" w14:textId="77777777" w:rsidTr="00DF5A1B">
        <w:trPr>
          <w:trHeight w:val="57"/>
        </w:trPr>
        <w:tc>
          <w:tcPr>
            <w:tcW w:w="946" w:type="dxa"/>
            <w:noWrap/>
            <w:hideMark/>
          </w:tcPr>
          <w:p w14:paraId="1C5E9657"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73BA39F4"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Cardiovascular</w:t>
            </w:r>
          </w:p>
        </w:tc>
        <w:tc>
          <w:tcPr>
            <w:tcW w:w="805" w:type="dxa"/>
            <w:noWrap/>
            <w:hideMark/>
          </w:tcPr>
          <w:p w14:paraId="4A4E483E"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701" w:type="dxa"/>
            <w:noWrap/>
            <w:hideMark/>
          </w:tcPr>
          <w:p w14:paraId="38363D14" w14:textId="7E155C8D"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866" w:type="dxa"/>
            <w:noWrap/>
            <w:hideMark/>
          </w:tcPr>
          <w:p w14:paraId="13D1F7D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p>
        </w:tc>
        <w:tc>
          <w:tcPr>
            <w:tcW w:w="1828" w:type="dxa"/>
            <w:noWrap/>
            <w:hideMark/>
          </w:tcPr>
          <w:p w14:paraId="791DC932"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p>
        </w:tc>
        <w:tc>
          <w:tcPr>
            <w:tcW w:w="1413" w:type="dxa"/>
            <w:noWrap/>
            <w:hideMark/>
          </w:tcPr>
          <w:p w14:paraId="06BC780E" w14:textId="148C8363"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938</w:t>
            </w:r>
          </w:p>
        </w:tc>
      </w:tr>
      <w:tr w:rsidR="00BE1346" w:rsidRPr="0033534E" w14:paraId="4AA167E1" w14:textId="77777777" w:rsidTr="00DF5A1B">
        <w:trPr>
          <w:trHeight w:val="57"/>
        </w:trPr>
        <w:tc>
          <w:tcPr>
            <w:tcW w:w="946" w:type="dxa"/>
            <w:noWrap/>
            <w:hideMark/>
          </w:tcPr>
          <w:p w14:paraId="1A6DA231"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7AF3EDD1"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Neurológica</w:t>
            </w:r>
          </w:p>
        </w:tc>
        <w:tc>
          <w:tcPr>
            <w:tcW w:w="805" w:type="dxa"/>
            <w:noWrap/>
            <w:hideMark/>
          </w:tcPr>
          <w:p w14:paraId="7AF757B8"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701" w:type="dxa"/>
            <w:noWrap/>
            <w:hideMark/>
          </w:tcPr>
          <w:p w14:paraId="7DED2427" w14:textId="6D9931AC"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866" w:type="dxa"/>
            <w:noWrap/>
            <w:hideMark/>
          </w:tcPr>
          <w:p w14:paraId="0D90E52E"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p>
        </w:tc>
        <w:tc>
          <w:tcPr>
            <w:tcW w:w="1828" w:type="dxa"/>
            <w:noWrap/>
            <w:hideMark/>
          </w:tcPr>
          <w:p w14:paraId="0AB4D6A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p>
        </w:tc>
        <w:tc>
          <w:tcPr>
            <w:tcW w:w="1413" w:type="dxa"/>
            <w:noWrap/>
            <w:hideMark/>
          </w:tcPr>
          <w:p w14:paraId="569C70D4"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13278CC6" w14:textId="77777777" w:rsidTr="00DF5A1B">
        <w:trPr>
          <w:trHeight w:val="57"/>
        </w:trPr>
        <w:tc>
          <w:tcPr>
            <w:tcW w:w="946" w:type="dxa"/>
            <w:noWrap/>
            <w:hideMark/>
          </w:tcPr>
          <w:p w14:paraId="2D1B0E09"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01F64D4F"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Oftalmológica</w:t>
            </w:r>
          </w:p>
        </w:tc>
        <w:tc>
          <w:tcPr>
            <w:tcW w:w="805" w:type="dxa"/>
            <w:noWrap/>
            <w:hideMark/>
          </w:tcPr>
          <w:p w14:paraId="6100819A"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701" w:type="dxa"/>
            <w:noWrap/>
            <w:hideMark/>
          </w:tcPr>
          <w:p w14:paraId="6B78C9BC" w14:textId="291382FB"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866" w:type="dxa"/>
            <w:noWrap/>
            <w:hideMark/>
          </w:tcPr>
          <w:p w14:paraId="13E02B82"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828" w:type="dxa"/>
            <w:noWrap/>
            <w:hideMark/>
          </w:tcPr>
          <w:p w14:paraId="19F1D798" w14:textId="6C949572"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1413" w:type="dxa"/>
            <w:noWrap/>
            <w:hideMark/>
          </w:tcPr>
          <w:p w14:paraId="6DE8B2F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3AA9D98D" w14:textId="77777777" w:rsidTr="00DF5A1B">
        <w:trPr>
          <w:trHeight w:val="57"/>
        </w:trPr>
        <w:tc>
          <w:tcPr>
            <w:tcW w:w="946" w:type="dxa"/>
            <w:noWrap/>
            <w:hideMark/>
          </w:tcPr>
          <w:p w14:paraId="6F503AF4"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73F2973A"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Ninguna</w:t>
            </w:r>
          </w:p>
        </w:tc>
        <w:tc>
          <w:tcPr>
            <w:tcW w:w="805" w:type="dxa"/>
            <w:noWrap/>
            <w:hideMark/>
          </w:tcPr>
          <w:p w14:paraId="3CA07E30"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64</w:t>
            </w:r>
          </w:p>
        </w:tc>
        <w:tc>
          <w:tcPr>
            <w:tcW w:w="1701" w:type="dxa"/>
            <w:noWrap/>
            <w:hideMark/>
          </w:tcPr>
          <w:p w14:paraId="7415C37D" w14:textId="1B363472"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95</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5%</w:t>
            </w:r>
          </w:p>
        </w:tc>
        <w:tc>
          <w:tcPr>
            <w:tcW w:w="866" w:type="dxa"/>
            <w:noWrap/>
            <w:hideMark/>
          </w:tcPr>
          <w:p w14:paraId="01F97A44"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26</w:t>
            </w:r>
          </w:p>
        </w:tc>
        <w:tc>
          <w:tcPr>
            <w:tcW w:w="1828" w:type="dxa"/>
            <w:noWrap/>
            <w:hideMark/>
          </w:tcPr>
          <w:p w14:paraId="5AD42CE3" w14:textId="0986C0F9"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96</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1413" w:type="dxa"/>
            <w:noWrap/>
            <w:hideMark/>
          </w:tcPr>
          <w:p w14:paraId="18CAE46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61B76D94" w14:textId="77777777" w:rsidTr="00DF5A1B">
        <w:trPr>
          <w:trHeight w:val="57"/>
        </w:trPr>
        <w:tc>
          <w:tcPr>
            <w:tcW w:w="3272" w:type="dxa"/>
            <w:gridSpan w:val="2"/>
            <w:noWrap/>
            <w:hideMark/>
          </w:tcPr>
          <w:p w14:paraId="210BD9A8"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Comorbilidades, %</w:t>
            </w:r>
          </w:p>
        </w:tc>
        <w:tc>
          <w:tcPr>
            <w:tcW w:w="805" w:type="dxa"/>
            <w:noWrap/>
            <w:hideMark/>
          </w:tcPr>
          <w:p w14:paraId="5EA9B6EE"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2FDBAB7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194CE5DF"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361B4AFE"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5018C7D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5779AFBD" w14:textId="77777777" w:rsidTr="00DF5A1B">
        <w:trPr>
          <w:trHeight w:val="57"/>
        </w:trPr>
        <w:tc>
          <w:tcPr>
            <w:tcW w:w="946" w:type="dxa"/>
            <w:noWrap/>
            <w:hideMark/>
          </w:tcPr>
          <w:p w14:paraId="54F3A4E0"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2209049C"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con 2 o mas</w:t>
            </w:r>
          </w:p>
        </w:tc>
        <w:tc>
          <w:tcPr>
            <w:tcW w:w="805" w:type="dxa"/>
            <w:noWrap/>
            <w:hideMark/>
          </w:tcPr>
          <w:p w14:paraId="4F02A957"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w:t>
            </w:r>
          </w:p>
        </w:tc>
        <w:tc>
          <w:tcPr>
            <w:tcW w:w="1701" w:type="dxa"/>
            <w:noWrap/>
            <w:hideMark/>
          </w:tcPr>
          <w:p w14:paraId="34275230" w14:textId="11A5D5D8"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w:t>
            </w:r>
          </w:p>
        </w:tc>
        <w:tc>
          <w:tcPr>
            <w:tcW w:w="866" w:type="dxa"/>
            <w:noWrap/>
            <w:hideMark/>
          </w:tcPr>
          <w:p w14:paraId="6388BE46"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12</w:t>
            </w:r>
          </w:p>
        </w:tc>
        <w:tc>
          <w:tcPr>
            <w:tcW w:w="1828" w:type="dxa"/>
            <w:noWrap/>
            <w:hideMark/>
          </w:tcPr>
          <w:p w14:paraId="0FF85E2C" w14:textId="22097A9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9%</w:t>
            </w:r>
          </w:p>
        </w:tc>
        <w:tc>
          <w:tcPr>
            <w:tcW w:w="1413" w:type="dxa"/>
            <w:noWrap/>
            <w:hideMark/>
          </w:tcPr>
          <w:p w14:paraId="46417030" w14:textId="60B0B265"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035</w:t>
            </w:r>
          </w:p>
        </w:tc>
      </w:tr>
      <w:tr w:rsidR="00BE1346" w:rsidRPr="0033534E" w14:paraId="7CD07A30" w14:textId="77777777" w:rsidTr="00DF5A1B">
        <w:trPr>
          <w:trHeight w:val="57"/>
        </w:trPr>
        <w:tc>
          <w:tcPr>
            <w:tcW w:w="946" w:type="dxa"/>
            <w:noWrap/>
            <w:hideMark/>
          </w:tcPr>
          <w:p w14:paraId="7257B861"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2A494F76"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con 1 </w:t>
            </w:r>
          </w:p>
        </w:tc>
        <w:tc>
          <w:tcPr>
            <w:tcW w:w="805" w:type="dxa"/>
            <w:noWrap/>
            <w:hideMark/>
          </w:tcPr>
          <w:p w14:paraId="597A1CD6"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w:t>
            </w:r>
          </w:p>
        </w:tc>
        <w:tc>
          <w:tcPr>
            <w:tcW w:w="1701" w:type="dxa"/>
            <w:noWrap/>
            <w:hideMark/>
          </w:tcPr>
          <w:p w14:paraId="3CB115B5" w14:textId="75B8A7B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866" w:type="dxa"/>
            <w:noWrap/>
            <w:hideMark/>
          </w:tcPr>
          <w:p w14:paraId="709AA40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31</w:t>
            </w:r>
          </w:p>
        </w:tc>
        <w:tc>
          <w:tcPr>
            <w:tcW w:w="1828" w:type="dxa"/>
            <w:noWrap/>
            <w:hideMark/>
          </w:tcPr>
          <w:p w14:paraId="7793BA98" w14:textId="48077F02"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46</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1413" w:type="dxa"/>
            <w:noWrap/>
            <w:hideMark/>
          </w:tcPr>
          <w:p w14:paraId="796A4470"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36E1CC2C" w14:textId="77777777" w:rsidTr="00DF5A1B">
        <w:trPr>
          <w:trHeight w:val="57"/>
        </w:trPr>
        <w:tc>
          <w:tcPr>
            <w:tcW w:w="946" w:type="dxa"/>
            <w:noWrap/>
            <w:hideMark/>
          </w:tcPr>
          <w:p w14:paraId="64EC8D3B"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61F2EBC5"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ninguna</w:t>
            </w:r>
          </w:p>
        </w:tc>
        <w:tc>
          <w:tcPr>
            <w:tcW w:w="805" w:type="dxa"/>
            <w:noWrap/>
            <w:hideMark/>
          </w:tcPr>
          <w:p w14:paraId="3F4BCE84"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16</w:t>
            </w:r>
          </w:p>
        </w:tc>
        <w:tc>
          <w:tcPr>
            <w:tcW w:w="1701" w:type="dxa"/>
            <w:noWrap/>
            <w:hideMark/>
          </w:tcPr>
          <w:p w14:paraId="5A3E71A6" w14:textId="62A0540E"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59</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866" w:type="dxa"/>
            <w:noWrap/>
            <w:hideMark/>
          </w:tcPr>
          <w:p w14:paraId="289AC306"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24</w:t>
            </w:r>
          </w:p>
        </w:tc>
        <w:tc>
          <w:tcPr>
            <w:tcW w:w="1828" w:type="dxa"/>
            <w:noWrap/>
            <w:hideMark/>
          </w:tcPr>
          <w:p w14:paraId="54388F3A" w14:textId="3BC57F3E"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35</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8%</w:t>
            </w:r>
          </w:p>
        </w:tc>
        <w:tc>
          <w:tcPr>
            <w:tcW w:w="1413" w:type="dxa"/>
            <w:noWrap/>
            <w:hideMark/>
          </w:tcPr>
          <w:p w14:paraId="18DB79F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3416F8AD" w14:textId="77777777" w:rsidTr="00DF5A1B">
        <w:trPr>
          <w:trHeight w:val="57"/>
        </w:trPr>
        <w:tc>
          <w:tcPr>
            <w:tcW w:w="3272" w:type="dxa"/>
            <w:gridSpan w:val="2"/>
            <w:noWrap/>
            <w:hideMark/>
          </w:tcPr>
          <w:p w14:paraId="0F62819D"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Hospitalización previa, %</w:t>
            </w:r>
          </w:p>
        </w:tc>
        <w:tc>
          <w:tcPr>
            <w:tcW w:w="805" w:type="dxa"/>
            <w:noWrap/>
            <w:hideMark/>
          </w:tcPr>
          <w:p w14:paraId="51131E67"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6582425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5138C7AB"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0A50DBD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5B0D9B9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42F6A09C" w14:textId="77777777" w:rsidTr="00DF5A1B">
        <w:trPr>
          <w:trHeight w:val="57"/>
        </w:trPr>
        <w:tc>
          <w:tcPr>
            <w:tcW w:w="946" w:type="dxa"/>
            <w:noWrap/>
            <w:hideMark/>
          </w:tcPr>
          <w:p w14:paraId="704ED23F"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1AE4AD14"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Sin </w:t>
            </w:r>
            <w:proofErr w:type="spellStart"/>
            <w:r w:rsidRPr="0033534E">
              <w:rPr>
                <w:rFonts w:ascii="Calibri Light" w:eastAsia="Times New Roman" w:hAnsi="Calibri Light" w:cs="Calibri Light"/>
                <w:sz w:val="22"/>
                <w:szCs w:val="22"/>
              </w:rPr>
              <w:t>hosp</w:t>
            </w:r>
            <w:proofErr w:type="spellEnd"/>
            <w:r w:rsidRPr="0033534E">
              <w:rPr>
                <w:rFonts w:ascii="Calibri Light" w:eastAsia="Times New Roman" w:hAnsi="Calibri Light" w:cs="Calibri Light"/>
                <w:sz w:val="22"/>
                <w:szCs w:val="22"/>
              </w:rPr>
              <w:t>. previa</w:t>
            </w:r>
          </w:p>
        </w:tc>
        <w:tc>
          <w:tcPr>
            <w:tcW w:w="805" w:type="dxa"/>
            <w:noWrap/>
            <w:hideMark/>
          </w:tcPr>
          <w:p w14:paraId="51D0AB36"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26</w:t>
            </w:r>
          </w:p>
        </w:tc>
        <w:tc>
          <w:tcPr>
            <w:tcW w:w="1701" w:type="dxa"/>
            <w:noWrap/>
            <w:hideMark/>
          </w:tcPr>
          <w:p w14:paraId="4D451361" w14:textId="22AF456B"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96</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866" w:type="dxa"/>
            <w:noWrap/>
            <w:hideMark/>
          </w:tcPr>
          <w:p w14:paraId="6E054521"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63</w:t>
            </w:r>
          </w:p>
        </w:tc>
        <w:tc>
          <w:tcPr>
            <w:tcW w:w="1828" w:type="dxa"/>
            <w:noWrap/>
            <w:hideMark/>
          </w:tcPr>
          <w:p w14:paraId="5B39FB79" w14:textId="3906CFD2" w:rsidR="00BE1346" w:rsidRPr="0033534E" w:rsidRDefault="00BE1346" w:rsidP="00E27313">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94</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1413" w:type="dxa"/>
            <w:noWrap/>
            <w:hideMark/>
          </w:tcPr>
          <w:p w14:paraId="5A712DCB" w14:textId="555F7CBC"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658</w:t>
            </w:r>
          </w:p>
        </w:tc>
      </w:tr>
      <w:tr w:rsidR="00BE1346" w:rsidRPr="0033534E" w14:paraId="7EE54D5F" w14:textId="77777777" w:rsidTr="00DF5A1B">
        <w:trPr>
          <w:trHeight w:val="57"/>
        </w:trPr>
        <w:tc>
          <w:tcPr>
            <w:tcW w:w="946" w:type="dxa"/>
            <w:noWrap/>
            <w:hideMark/>
          </w:tcPr>
          <w:p w14:paraId="0A7C4EAD"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5DE2F9B2"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Con </w:t>
            </w:r>
            <w:proofErr w:type="spellStart"/>
            <w:r w:rsidRPr="0033534E">
              <w:rPr>
                <w:rFonts w:ascii="Calibri Light" w:eastAsia="Times New Roman" w:hAnsi="Calibri Light" w:cs="Calibri Light"/>
                <w:sz w:val="22"/>
                <w:szCs w:val="22"/>
              </w:rPr>
              <w:t>hosp</w:t>
            </w:r>
            <w:proofErr w:type="spellEnd"/>
            <w:r w:rsidRPr="0033534E">
              <w:rPr>
                <w:rFonts w:ascii="Calibri Light" w:eastAsia="Times New Roman" w:hAnsi="Calibri Light" w:cs="Calibri Light"/>
                <w:sz w:val="22"/>
                <w:szCs w:val="22"/>
              </w:rPr>
              <w:t>. previa</w:t>
            </w:r>
          </w:p>
        </w:tc>
        <w:tc>
          <w:tcPr>
            <w:tcW w:w="805" w:type="dxa"/>
            <w:noWrap/>
            <w:hideMark/>
          </w:tcPr>
          <w:p w14:paraId="6791FA01"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w:t>
            </w:r>
          </w:p>
        </w:tc>
        <w:tc>
          <w:tcPr>
            <w:tcW w:w="1701" w:type="dxa"/>
            <w:noWrap/>
            <w:hideMark/>
          </w:tcPr>
          <w:p w14:paraId="6630D81F" w14:textId="4B412325"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866" w:type="dxa"/>
            <w:noWrap/>
            <w:hideMark/>
          </w:tcPr>
          <w:p w14:paraId="7ADFFC58"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w:t>
            </w:r>
          </w:p>
        </w:tc>
        <w:tc>
          <w:tcPr>
            <w:tcW w:w="1828" w:type="dxa"/>
            <w:noWrap/>
            <w:hideMark/>
          </w:tcPr>
          <w:p w14:paraId="7DE0A910" w14:textId="1CEE1D08"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1413" w:type="dxa"/>
            <w:noWrap/>
            <w:hideMark/>
          </w:tcPr>
          <w:p w14:paraId="2EC2B6A3"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3B63DBAB" w14:textId="77777777" w:rsidTr="00DF5A1B">
        <w:trPr>
          <w:trHeight w:val="57"/>
        </w:trPr>
        <w:tc>
          <w:tcPr>
            <w:tcW w:w="3272" w:type="dxa"/>
            <w:gridSpan w:val="2"/>
            <w:noWrap/>
            <w:hideMark/>
          </w:tcPr>
          <w:p w14:paraId="3DD644A0"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Hipertensión arterial, %</w:t>
            </w:r>
          </w:p>
        </w:tc>
        <w:tc>
          <w:tcPr>
            <w:tcW w:w="805" w:type="dxa"/>
            <w:noWrap/>
            <w:hideMark/>
          </w:tcPr>
          <w:p w14:paraId="60138591"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p>
        </w:tc>
        <w:tc>
          <w:tcPr>
            <w:tcW w:w="1701" w:type="dxa"/>
            <w:noWrap/>
            <w:hideMark/>
          </w:tcPr>
          <w:p w14:paraId="67F7E48A"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2C076C4F"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33D2D4F0"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3A3FC48B"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371D7EE7" w14:textId="77777777" w:rsidTr="00DF5A1B">
        <w:trPr>
          <w:trHeight w:val="57"/>
        </w:trPr>
        <w:tc>
          <w:tcPr>
            <w:tcW w:w="946" w:type="dxa"/>
            <w:noWrap/>
            <w:hideMark/>
          </w:tcPr>
          <w:p w14:paraId="00EEFA6E"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6B09F020"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con HTA</w:t>
            </w:r>
          </w:p>
        </w:tc>
        <w:tc>
          <w:tcPr>
            <w:tcW w:w="805" w:type="dxa"/>
            <w:noWrap/>
            <w:hideMark/>
          </w:tcPr>
          <w:p w14:paraId="774DF53B" w14:textId="77777777" w:rsidR="00BE1346" w:rsidRPr="0033534E" w:rsidRDefault="00BE1346" w:rsidP="007637D9">
            <w:pPr>
              <w:spacing w:after="0" w:line="240" w:lineRule="auto"/>
              <w:ind w:hanging="944"/>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9</w:t>
            </w:r>
          </w:p>
        </w:tc>
        <w:tc>
          <w:tcPr>
            <w:tcW w:w="1701" w:type="dxa"/>
            <w:noWrap/>
            <w:hideMark/>
          </w:tcPr>
          <w:p w14:paraId="04C5DCB0" w14:textId="75DC8688"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3%</w:t>
            </w:r>
          </w:p>
        </w:tc>
        <w:tc>
          <w:tcPr>
            <w:tcW w:w="866" w:type="dxa"/>
            <w:noWrap/>
            <w:hideMark/>
          </w:tcPr>
          <w:p w14:paraId="35AFEFFB"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39</w:t>
            </w:r>
          </w:p>
        </w:tc>
        <w:tc>
          <w:tcPr>
            <w:tcW w:w="1828" w:type="dxa"/>
            <w:noWrap/>
            <w:hideMark/>
          </w:tcPr>
          <w:p w14:paraId="399631D2" w14:textId="28220C50"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58</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2%</w:t>
            </w:r>
          </w:p>
        </w:tc>
        <w:tc>
          <w:tcPr>
            <w:tcW w:w="1413" w:type="dxa"/>
            <w:noWrap/>
            <w:hideMark/>
          </w:tcPr>
          <w:p w14:paraId="5202239F" w14:textId="3D3F2B1C"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029</w:t>
            </w:r>
          </w:p>
        </w:tc>
      </w:tr>
      <w:tr w:rsidR="00BE1346" w:rsidRPr="0033534E" w14:paraId="1BE66467" w14:textId="77777777" w:rsidTr="00DF5A1B">
        <w:trPr>
          <w:trHeight w:val="57"/>
        </w:trPr>
        <w:tc>
          <w:tcPr>
            <w:tcW w:w="946" w:type="dxa"/>
            <w:noWrap/>
            <w:hideMark/>
          </w:tcPr>
          <w:p w14:paraId="019A2C3A"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lastRenderedPageBreak/>
              <w:t> </w:t>
            </w:r>
          </w:p>
        </w:tc>
        <w:tc>
          <w:tcPr>
            <w:tcW w:w="2326" w:type="dxa"/>
            <w:noWrap/>
            <w:hideMark/>
          </w:tcPr>
          <w:p w14:paraId="129F6B6A"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sin HTA</w:t>
            </w:r>
          </w:p>
        </w:tc>
        <w:tc>
          <w:tcPr>
            <w:tcW w:w="805" w:type="dxa"/>
            <w:noWrap/>
            <w:hideMark/>
          </w:tcPr>
          <w:p w14:paraId="08E879C9"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18</w:t>
            </w:r>
          </w:p>
        </w:tc>
        <w:tc>
          <w:tcPr>
            <w:tcW w:w="1701" w:type="dxa"/>
            <w:noWrap/>
            <w:hideMark/>
          </w:tcPr>
          <w:p w14:paraId="5994BC71" w14:textId="3B65A70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66</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7%</w:t>
            </w:r>
          </w:p>
        </w:tc>
        <w:tc>
          <w:tcPr>
            <w:tcW w:w="866" w:type="dxa"/>
            <w:noWrap/>
            <w:hideMark/>
          </w:tcPr>
          <w:p w14:paraId="3A0E27E3"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28</w:t>
            </w:r>
          </w:p>
        </w:tc>
        <w:tc>
          <w:tcPr>
            <w:tcW w:w="1828" w:type="dxa"/>
            <w:noWrap/>
            <w:hideMark/>
          </w:tcPr>
          <w:p w14:paraId="4C1CEFC1" w14:textId="45C60A9E"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41</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8%</w:t>
            </w:r>
          </w:p>
        </w:tc>
        <w:tc>
          <w:tcPr>
            <w:tcW w:w="1413" w:type="dxa"/>
            <w:noWrap/>
            <w:hideMark/>
          </w:tcPr>
          <w:p w14:paraId="0D26931C"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1E268063" w14:textId="77777777" w:rsidTr="00DF5A1B">
        <w:trPr>
          <w:trHeight w:val="57"/>
        </w:trPr>
        <w:tc>
          <w:tcPr>
            <w:tcW w:w="3272" w:type="dxa"/>
            <w:gridSpan w:val="2"/>
            <w:noWrap/>
            <w:hideMark/>
          </w:tcPr>
          <w:p w14:paraId="70A684FA"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Adherencia, %</w:t>
            </w:r>
          </w:p>
        </w:tc>
        <w:tc>
          <w:tcPr>
            <w:tcW w:w="805" w:type="dxa"/>
            <w:noWrap/>
            <w:hideMark/>
          </w:tcPr>
          <w:p w14:paraId="3F48688D"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701" w:type="dxa"/>
            <w:noWrap/>
            <w:hideMark/>
          </w:tcPr>
          <w:p w14:paraId="57DFBB45"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866" w:type="dxa"/>
            <w:noWrap/>
            <w:hideMark/>
          </w:tcPr>
          <w:p w14:paraId="3D201BEF"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828" w:type="dxa"/>
            <w:noWrap/>
            <w:hideMark/>
          </w:tcPr>
          <w:p w14:paraId="13DC7FCF"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p>
        </w:tc>
        <w:tc>
          <w:tcPr>
            <w:tcW w:w="1413" w:type="dxa"/>
            <w:noWrap/>
            <w:hideMark/>
          </w:tcPr>
          <w:p w14:paraId="0D1FF5D4"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r w:rsidR="00BE1346" w:rsidRPr="0033534E" w14:paraId="1AF01212" w14:textId="77777777" w:rsidTr="00DF5A1B">
        <w:trPr>
          <w:trHeight w:val="57"/>
        </w:trPr>
        <w:tc>
          <w:tcPr>
            <w:tcW w:w="946" w:type="dxa"/>
            <w:noWrap/>
            <w:hideMark/>
          </w:tcPr>
          <w:p w14:paraId="46181C8C"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w:t>
            </w:r>
          </w:p>
        </w:tc>
        <w:tc>
          <w:tcPr>
            <w:tcW w:w="2326" w:type="dxa"/>
            <w:noWrap/>
            <w:hideMark/>
          </w:tcPr>
          <w:p w14:paraId="260C04BF" w14:textId="77777777" w:rsidR="00BE1346" w:rsidRPr="0033534E" w:rsidRDefault="00BE1346" w:rsidP="007637D9">
            <w:pPr>
              <w:spacing w:after="0" w:line="240" w:lineRule="auto"/>
              <w:rPr>
                <w:rFonts w:ascii="Calibri Light" w:eastAsia="Times New Roman" w:hAnsi="Calibri Light" w:cs="Calibri Light"/>
                <w:sz w:val="22"/>
                <w:szCs w:val="22"/>
              </w:rPr>
            </w:pPr>
            <w:r w:rsidRPr="0033534E">
              <w:rPr>
                <w:rFonts w:ascii="Calibri Light" w:eastAsia="Times New Roman" w:hAnsi="Calibri Light" w:cs="Calibri Light"/>
                <w:sz w:val="22"/>
                <w:szCs w:val="22"/>
              </w:rPr>
              <w:t xml:space="preserve">adherente </w:t>
            </w:r>
          </w:p>
        </w:tc>
        <w:tc>
          <w:tcPr>
            <w:tcW w:w="805" w:type="dxa"/>
            <w:noWrap/>
            <w:hideMark/>
          </w:tcPr>
          <w:p w14:paraId="361EDDB7"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10</w:t>
            </w:r>
          </w:p>
        </w:tc>
        <w:tc>
          <w:tcPr>
            <w:tcW w:w="1701" w:type="dxa"/>
            <w:noWrap/>
            <w:hideMark/>
          </w:tcPr>
          <w:p w14:paraId="592C9683" w14:textId="59921D06"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37</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866" w:type="dxa"/>
            <w:noWrap/>
            <w:hideMark/>
          </w:tcPr>
          <w:p w14:paraId="1E97020C"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20</w:t>
            </w:r>
          </w:p>
        </w:tc>
        <w:tc>
          <w:tcPr>
            <w:tcW w:w="1828" w:type="dxa"/>
            <w:noWrap/>
            <w:hideMark/>
          </w:tcPr>
          <w:p w14:paraId="223653C3" w14:textId="55704FE9"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29</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9%</w:t>
            </w:r>
          </w:p>
        </w:tc>
        <w:tc>
          <w:tcPr>
            <w:tcW w:w="1413" w:type="dxa"/>
            <w:noWrap/>
            <w:hideMark/>
          </w:tcPr>
          <w:p w14:paraId="19382BAC" w14:textId="50B68A9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499</w:t>
            </w:r>
          </w:p>
        </w:tc>
      </w:tr>
      <w:tr w:rsidR="00BE1346" w:rsidRPr="0033534E" w14:paraId="2C64FCEE" w14:textId="77777777" w:rsidTr="00DF5A1B">
        <w:trPr>
          <w:trHeight w:val="57"/>
        </w:trPr>
        <w:tc>
          <w:tcPr>
            <w:tcW w:w="946" w:type="dxa"/>
            <w:noWrap/>
            <w:hideMark/>
          </w:tcPr>
          <w:p w14:paraId="06F1F2F1" w14:textId="77777777" w:rsidR="00BE1346" w:rsidRPr="0033534E" w:rsidRDefault="00BE1346" w:rsidP="007637D9">
            <w:pPr>
              <w:spacing w:after="0" w:line="240" w:lineRule="auto"/>
              <w:rPr>
                <w:rFonts w:ascii="Calibri Light" w:eastAsia="Times New Roman" w:hAnsi="Calibri Light" w:cs="Calibri Light"/>
                <w:b/>
                <w:bCs/>
                <w:color w:val="000000"/>
                <w:sz w:val="22"/>
                <w:szCs w:val="22"/>
              </w:rPr>
            </w:pPr>
            <w:r w:rsidRPr="0033534E">
              <w:rPr>
                <w:rFonts w:ascii="Calibri Light" w:eastAsia="Times New Roman" w:hAnsi="Calibri Light" w:cs="Calibri Light"/>
                <w:b/>
                <w:bCs/>
                <w:color w:val="000000"/>
                <w:sz w:val="22"/>
                <w:szCs w:val="22"/>
              </w:rPr>
              <w:t> </w:t>
            </w:r>
          </w:p>
        </w:tc>
        <w:tc>
          <w:tcPr>
            <w:tcW w:w="2326" w:type="dxa"/>
            <w:noWrap/>
            <w:hideMark/>
          </w:tcPr>
          <w:p w14:paraId="0B01B616" w14:textId="77777777" w:rsidR="00BE1346" w:rsidRPr="0033534E" w:rsidRDefault="00BE1346" w:rsidP="007637D9">
            <w:pPr>
              <w:spacing w:after="0" w:line="240" w:lineRule="auto"/>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no adherente</w:t>
            </w:r>
          </w:p>
        </w:tc>
        <w:tc>
          <w:tcPr>
            <w:tcW w:w="805" w:type="dxa"/>
            <w:noWrap/>
            <w:hideMark/>
          </w:tcPr>
          <w:p w14:paraId="5BB315C0"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17</w:t>
            </w:r>
          </w:p>
        </w:tc>
        <w:tc>
          <w:tcPr>
            <w:tcW w:w="1701" w:type="dxa"/>
            <w:noWrap/>
            <w:hideMark/>
          </w:tcPr>
          <w:p w14:paraId="00564397" w14:textId="05EFA0BF"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63</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0%</w:t>
            </w:r>
          </w:p>
        </w:tc>
        <w:tc>
          <w:tcPr>
            <w:tcW w:w="866" w:type="dxa"/>
            <w:noWrap/>
            <w:hideMark/>
          </w:tcPr>
          <w:p w14:paraId="086BAD5C"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47</w:t>
            </w:r>
          </w:p>
        </w:tc>
        <w:tc>
          <w:tcPr>
            <w:tcW w:w="1828" w:type="dxa"/>
            <w:noWrap/>
            <w:hideMark/>
          </w:tcPr>
          <w:p w14:paraId="25E64A10" w14:textId="54F6635A"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70</w:t>
            </w:r>
            <w:r w:rsidR="00E27313">
              <w:rPr>
                <w:rFonts w:ascii="Calibri Light" w:eastAsia="Times New Roman" w:hAnsi="Calibri Light" w:cs="Calibri Light"/>
                <w:color w:val="000000"/>
                <w:sz w:val="22"/>
                <w:szCs w:val="22"/>
              </w:rPr>
              <w:t>,</w:t>
            </w:r>
            <w:r w:rsidRPr="0033534E">
              <w:rPr>
                <w:rFonts w:ascii="Calibri Light" w:eastAsia="Times New Roman" w:hAnsi="Calibri Light" w:cs="Calibri Light"/>
                <w:color w:val="000000"/>
                <w:sz w:val="22"/>
                <w:szCs w:val="22"/>
              </w:rPr>
              <w:t>2%</w:t>
            </w:r>
          </w:p>
        </w:tc>
        <w:tc>
          <w:tcPr>
            <w:tcW w:w="1413" w:type="dxa"/>
            <w:noWrap/>
            <w:hideMark/>
          </w:tcPr>
          <w:p w14:paraId="0EB40D0A" w14:textId="77777777" w:rsidR="00BE1346" w:rsidRPr="0033534E" w:rsidRDefault="00BE1346" w:rsidP="007637D9">
            <w:pPr>
              <w:spacing w:after="0" w:line="240" w:lineRule="auto"/>
              <w:jc w:val="center"/>
              <w:rPr>
                <w:rFonts w:ascii="Calibri Light" w:eastAsia="Times New Roman" w:hAnsi="Calibri Light" w:cs="Calibri Light"/>
                <w:color w:val="000000"/>
                <w:sz w:val="22"/>
                <w:szCs w:val="22"/>
              </w:rPr>
            </w:pPr>
            <w:r w:rsidRPr="0033534E">
              <w:rPr>
                <w:rFonts w:ascii="Calibri Light" w:eastAsia="Times New Roman" w:hAnsi="Calibri Light" w:cs="Calibri Light"/>
                <w:color w:val="000000"/>
                <w:sz w:val="22"/>
                <w:szCs w:val="22"/>
              </w:rPr>
              <w:t> </w:t>
            </w:r>
          </w:p>
        </w:tc>
      </w:tr>
    </w:tbl>
    <w:p w14:paraId="4AEBC5C6" w14:textId="77777777" w:rsidR="00BE1346" w:rsidRPr="00706497" w:rsidRDefault="00BE1346" w:rsidP="0033534E">
      <w:pPr>
        <w:spacing w:line="240" w:lineRule="auto"/>
        <w:ind w:left="0" w:firstLine="0"/>
        <w:rPr>
          <w:rFonts w:ascii="Calibri Light" w:hAnsi="Calibri Light" w:cs="Calibri Light"/>
          <w:b/>
          <w:sz w:val="24"/>
          <w:szCs w:val="24"/>
          <w:u w:val="single"/>
        </w:rPr>
      </w:pPr>
    </w:p>
    <w:p w14:paraId="73610F31" w14:textId="77777777" w:rsidR="0028344F" w:rsidRPr="00F92EAE" w:rsidRDefault="0028344F" w:rsidP="0033534E">
      <w:pPr>
        <w:spacing w:line="240" w:lineRule="auto"/>
        <w:ind w:left="0" w:firstLine="0"/>
        <w:rPr>
          <w:rFonts w:ascii="Calibri Light" w:hAnsi="Calibri Light" w:cs="Calibri Light"/>
          <w:b/>
          <w:sz w:val="24"/>
          <w:szCs w:val="24"/>
          <w:u w:val="single"/>
          <w:lang w:val="es-MX"/>
        </w:rPr>
      </w:pPr>
    </w:p>
    <w:sectPr w:rsidR="0028344F" w:rsidRPr="00F92EAE" w:rsidSect="008430C8">
      <w:headerReference w:type="default" r:id="rId8"/>
      <w:footerReference w:type="default" r:id="rId9"/>
      <w:pgSz w:w="11907" w:h="16839" w:code="9"/>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59C4" w14:textId="77777777" w:rsidR="00D51557" w:rsidRDefault="00D51557" w:rsidP="00E97F7F">
      <w:pPr>
        <w:spacing w:after="0" w:line="240" w:lineRule="auto"/>
      </w:pPr>
      <w:r>
        <w:separator/>
      </w:r>
    </w:p>
  </w:endnote>
  <w:endnote w:type="continuationSeparator" w:id="0">
    <w:p w14:paraId="366AD7B3" w14:textId="77777777" w:rsidR="00D51557" w:rsidRDefault="00D51557" w:rsidP="00E97F7F">
      <w:pPr>
        <w:spacing w:after="0" w:line="240" w:lineRule="auto"/>
      </w:pPr>
      <w:r>
        <w:continuationSeparator/>
      </w:r>
    </w:p>
  </w:endnote>
  <w:endnote w:type="continuationNotice" w:id="1">
    <w:p w14:paraId="5F2AC7EA" w14:textId="77777777" w:rsidR="00D51557" w:rsidRDefault="00D51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8F06" w14:textId="77777777" w:rsidR="00DB0D2E" w:rsidRDefault="00DB0D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610F" w14:textId="77777777" w:rsidR="00D51557" w:rsidRDefault="00D51557" w:rsidP="00E97F7F">
      <w:pPr>
        <w:spacing w:after="0" w:line="240" w:lineRule="auto"/>
      </w:pPr>
      <w:r>
        <w:separator/>
      </w:r>
    </w:p>
  </w:footnote>
  <w:footnote w:type="continuationSeparator" w:id="0">
    <w:p w14:paraId="719D736A" w14:textId="77777777" w:rsidR="00D51557" w:rsidRDefault="00D51557" w:rsidP="00E97F7F">
      <w:pPr>
        <w:spacing w:after="0" w:line="240" w:lineRule="auto"/>
      </w:pPr>
      <w:r>
        <w:continuationSeparator/>
      </w:r>
    </w:p>
  </w:footnote>
  <w:footnote w:type="continuationNotice" w:id="1">
    <w:p w14:paraId="7B993561" w14:textId="77777777" w:rsidR="00D51557" w:rsidRDefault="00D51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6315" w14:textId="77777777" w:rsidR="00DB0D2E" w:rsidRDefault="00DB0D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0F5"/>
    <w:multiLevelType w:val="hybridMultilevel"/>
    <w:tmpl w:val="86BC5680"/>
    <w:lvl w:ilvl="0" w:tplc="EF344CBE">
      <w:start w:val="7"/>
      <w:numFmt w:val="bullet"/>
      <w:lvlText w:val=""/>
      <w:lvlJc w:val="left"/>
      <w:pPr>
        <w:ind w:left="502" w:hanging="360"/>
      </w:pPr>
      <w:rPr>
        <w:rFonts w:ascii="Symbol" w:eastAsiaTheme="minorHAnsi" w:hAnsi="Symbol" w:cstheme="minorBidi"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 w15:restartNumberingAfterBreak="0">
    <w:nsid w:val="0679798A"/>
    <w:multiLevelType w:val="hybridMultilevel"/>
    <w:tmpl w:val="6B6A376C"/>
    <w:lvl w:ilvl="0" w:tplc="C228160E">
      <w:numFmt w:val="bullet"/>
      <w:lvlText w:val="-"/>
      <w:lvlJc w:val="left"/>
      <w:pPr>
        <w:ind w:left="717" w:hanging="360"/>
      </w:pPr>
      <w:rPr>
        <w:rFonts w:ascii="Calibri" w:eastAsiaTheme="minorHAnsi" w:hAnsi="Calibri" w:cstheme="minorBid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2" w15:restartNumberingAfterBreak="0">
    <w:nsid w:val="06EB0991"/>
    <w:multiLevelType w:val="hybridMultilevel"/>
    <w:tmpl w:val="F2F43318"/>
    <w:lvl w:ilvl="0" w:tplc="F22AEAF8">
      <w:start w:val="4"/>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7C36A8D"/>
    <w:multiLevelType w:val="hybridMultilevel"/>
    <w:tmpl w:val="04383268"/>
    <w:lvl w:ilvl="0" w:tplc="8766FC98">
      <w:start w:val="1"/>
      <w:numFmt w:val="decimal"/>
      <w:lvlText w:val="%1."/>
      <w:lvlJc w:val="left"/>
      <w:pPr>
        <w:ind w:left="786" w:hanging="360"/>
      </w:pPr>
      <w:rPr>
        <w:rFonts w:hint="default"/>
      </w:rPr>
    </w:lvl>
    <w:lvl w:ilvl="1" w:tplc="280A0019" w:tentative="1">
      <w:start w:val="1"/>
      <w:numFmt w:val="lowerLetter"/>
      <w:lvlText w:val="%2."/>
      <w:lvlJc w:val="left"/>
      <w:pPr>
        <w:ind w:left="1497" w:hanging="360"/>
      </w:pPr>
    </w:lvl>
    <w:lvl w:ilvl="2" w:tplc="280A001B" w:tentative="1">
      <w:start w:val="1"/>
      <w:numFmt w:val="lowerRoman"/>
      <w:lvlText w:val="%3."/>
      <w:lvlJc w:val="right"/>
      <w:pPr>
        <w:ind w:left="2217" w:hanging="180"/>
      </w:pPr>
    </w:lvl>
    <w:lvl w:ilvl="3" w:tplc="280A000F" w:tentative="1">
      <w:start w:val="1"/>
      <w:numFmt w:val="decimal"/>
      <w:lvlText w:val="%4."/>
      <w:lvlJc w:val="left"/>
      <w:pPr>
        <w:ind w:left="2937" w:hanging="360"/>
      </w:pPr>
    </w:lvl>
    <w:lvl w:ilvl="4" w:tplc="280A0019" w:tentative="1">
      <w:start w:val="1"/>
      <w:numFmt w:val="lowerLetter"/>
      <w:lvlText w:val="%5."/>
      <w:lvlJc w:val="left"/>
      <w:pPr>
        <w:ind w:left="3657" w:hanging="360"/>
      </w:pPr>
    </w:lvl>
    <w:lvl w:ilvl="5" w:tplc="280A001B" w:tentative="1">
      <w:start w:val="1"/>
      <w:numFmt w:val="lowerRoman"/>
      <w:lvlText w:val="%6."/>
      <w:lvlJc w:val="right"/>
      <w:pPr>
        <w:ind w:left="4377" w:hanging="180"/>
      </w:pPr>
    </w:lvl>
    <w:lvl w:ilvl="6" w:tplc="280A000F" w:tentative="1">
      <w:start w:val="1"/>
      <w:numFmt w:val="decimal"/>
      <w:lvlText w:val="%7."/>
      <w:lvlJc w:val="left"/>
      <w:pPr>
        <w:ind w:left="5097" w:hanging="360"/>
      </w:pPr>
    </w:lvl>
    <w:lvl w:ilvl="7" w:tplc="280A0019" w:tentative="1">
      <w:start w:val="1"/>
      <w:numFmt w:val="lowerLetter"/>
      <w:lvlText w:val="%8."/>
      <w:lvlJc w:val="left"/>
      <w:pPr>
        <w:ind w:left="5817" w:hanging="360"/>
      </w:pPr>
    </w:lvl>
    <w:lvl w:ilvl="8" w:tplc="280A001B" w:tentative="1">
      <w:start w:val="1"/>
      <w:numFmt w:val="lowerRoman"/>
      <w:lvlText w:val="%9."/>
      <w:lvlJc w:val="right"/>
      <w:pPr>
        <w:ind w:left="6537" w:hanging="180"/>
      </w:pPr>
    </w:lvl>
  </w:abstractNum>
  <w:abstractNum w:abstractNumId="4" w15:restartNumberingAfterBreak="0">
    <w:nsid w:val="0E1442EE"/>
    <w:multiLevelType w:val="hybridMultilevel"/>
    <w:tmpl w:val="F36E62A8"/>
    <w:lvl w:ilvl="0" w:tplc="280A000F">
      <w:start w:val="1"/>
      <w:numFmt w:val="decimal"/>
      <w:lvlText w:val="%1."/>
      <w:lvlJc w:val="left"/>
      <w:pPr>
        <w:ind w:left="1060" w:hanging="360"/>
      </w:pPr>
    </w:lvl>
    <w:lvl w:ilvl="1" w:tplc="280A0019" w:tentative="1">
      <w:start w:val="1"/>
      <w:numFmt w:val="lowerLetter"/>
      <w:lvlText w:val="%2."/>
      <w:lvlJc w:val="left"/>
      <w:pPr>
        <w:ind w:left="1780" w:hanging="360"/>
      </w:pPr>
    </w:lvl>
    <w:lvl w:ilvl="2" w:tplc="280A001B" w:tentative="1">
      <w:start w:val="1"/>
      <w:numFmt w:val="lowerRoman"/>
      <w:lvlText w:val="%3."/>
      <w:lvlJc w:val="right"/>
      <w:pPr>
        <w:ind w:left="2500" w:hanging="180"/>
      </w:pPr>
    </w:lvl>
    <w:lvl w:ilvl="3" w:tplc="280A000F" w:tentative="1">
      <w:start w:val="1"/>
      <w:numFmt w:val="decimal"/>
      <w:lvlText w:val="%4."/>
      <w:lvlJc w:val="left"/>
      <w:pPr>
        <w:ind w:left="3220" w:hanging="360"/>
      </w:pPr>
    </w:lvl>
    <w:lvl w:ilvl="4" w:tplc="280A0019" w:tentative="1">
      <w:start w:val="1"/>
      <w:numFmt w:val="lowerLetter"/>
      <w:lvlText w:val="%5."/>
      <w:lvlJc w:val="left"/>
      <w:pPr>
        <w:ind w:left="3940" w:hanging="360"/>
      </w:pPr>
    </w:lvl>
    <w:lvl w:ilvl="5" w:tplc="280A001B" w:tentative="1">
      <w:start w:val="1"/>
      <w:numFmt w:val="lowerRoman"/>
      <w:lvlText w:val="%6."/>
      <w:lvlJc w:val="right"/>
      <w:pPr>
        <w:ind w:left="4660" w:hanging="180"/>
      </w:pPr>
    </w:lvl>
    <w:lvl w:ilvl="6" w:tplc="280A000F" w:tentative="1">
      <w:start w:val="1"/>
      <w:numFmt w:val="decimal"/>
      <w:lvlText w:val="%7."/>
      <w:lvlJc w:val="left"/>
      <w:pPr>
        <w:ind w:left="5380" w:hanging="360"/>
      </w:pPr>
    </w:lvl>
    <w:lvl w:ilvl="7" w:tplc="280A0019" w:tentative="1">
      <w:start w:val="1"/>
      <w:numFmt w:val="lowerLetter"/>
      <w:lvlText w:val="%8."/>
      <w:lvlJc w:val="left"/>
      <w:pPr>
        <w:ind w:left="6100" w:hanging="360"/>
      </w:pPr>
    </w:lvl>
    <w:lvl w:ilvl="8" w:tplc="280A001B" w:tentative="1">
      <w:start w:val="1"/>
      <w:numFmt w:val="lowerRoman"/>
      <w:lvlText w:val="%9."/>
      <w:lvlJc w:val="right"/>
      <w:pPr>
        <w:ind w:left="6820" w:hanging="180"/>
      </w:pPr>
    </w:lvl>
  </w:abstractNum>
  <w:abstractNum w:abstractNumId="5" w15:restartNumberingAfterBreak="0">
    <w:nsid w:val="115055CB"/>
    <w:multiLevelType w:val="hybridMultilevel"/>
    <w:tmpl w:val="65BA0D52"/>
    <w:lvl w:ilvl="0" w:tplc="5134A81A">
      <w:start w:val="1"/>
      <w:numFmt w:val="decimal"/>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6" w15:restartNumberingAfterBreak="0">
    <w:nsid w:val="1B082573"/>
    <w:multiLevelType w:val="hybridMultilevel"/>
    <w:tmpl w:val="CDD852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4C959E5"/>
    <w:multiLevelType w:val="multilevel"/>
    <w:tmpl w:val="C1685AC4"/>
    <w:lvl w:ilvl="0">
      <w:start w:val="2"/>
      <w:numFmt w:val="decimal"/>
      <w:lvlText w:val="%1"/>
      <w:lvlJc w:val="left"/>
      <w:pPr>
        <w:ind w:left="360" w:hanging="360"/>
      </w:pPr>
      <w:rPr>
        <w:rFonts w:hint="default"/>
      </w:rPr>
    </w:lvl>
    <w:lvl w:ilvl="1">
      <w:start w:val="9"/>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8" w15:restartNumberingAfterBreak="0">
    <w:nsid w:val="29002C47"/>
    <w:multiLevelType w:val="hybridMultilevel"/>
    <w:tmpl w:val="96F852D0"/>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F0929DA"/>
    <w:multiLevelType w:val="multilevel"/>
    <w:tmpl w:val="7E4A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F09FD"/>
    <w:multiLevelType w:val="hybridMultilevel"/>
    <w:tmpl w:val="B582E4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29B4046"/>
    <w:multiLevelType w:val="hybridMultilevel"/>
    <w:tmpl w:val="DB60785C"/>
    <w:lvl w:ilvl="0" w:tplc="CD4A2ACA">
      <w:start w:val="1"/>
      <w:numFmt w:val="lowerLetter"/>
      <w:lvlText w:val="%1)"/>
      <w:lvlJc w:val="left"/>
      <w:pPr>
        <w:ind w:left="1505" w:hanging="360"/>
      </w:pPr>
      <w:rPr>
        <w:rFonts w:hint="default"/>
      </w:rPr>
    </w:lvl>
    <w:lvl w:ilvl="1" w:tplc="080A0019">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12" w15:restartNumberingAfterBreak="0">
    <w:nsid w:val="586F55A5"/>
    <w:multiLevelType w:val="hybridMultilevel"/>
    <w:tmpl w:val="C5A036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70C0252"/>
    <w:multiLevelType w:val="hybridMultilevel"/>
    <w:tmpl w:val="C7FE113E"/>
    <w:lvl w:ilvl="0" w:tplc="1BB6833A">
      <w:numFmt w:val="bullet"/>
      <w:lvlText w:val="-"/>
      <w:lvlJc w:val="left"/>
      <w:pPr>
        <w:ind w:left="705" w:hanging="360"/>
      </w:pPr>
      <w:rPr>
        <w:rFonts w:ascii="Times New Roman" w:eastAsia="Calibr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6C751CA5"/>
    <w:multiLevelType w:val="hybridMultilevel"/>
    <w:tmpl w:val="DFF65F98"/>
    <w:lvl w:ilvl="0" w:tplc="3A8A345A">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1C5415"/>
    <w:multiLevelType w:val="hybridMultilevel"/>
    <w:tmpl w:val="CCA8F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2D2518"/>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F84D6A"/>
    <w:multiLevelType w:val="hybridMultilevel"/>
    <w:tmpl w:val="1BA26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69877CE"/>
    <w:multiLevelType w:val="hybridMultilevel"/>
    <w:tmpl w:val="176A93E8"/>
    <w:lvl w:ilvl="0" w:tplc="E00E2CDA">
      <w:start w:val="2"/>
      <w:numFmt w:val="bullet"/>
      <w:lvlText w:val="-"/>
      <w:lvlJc w:val="left"/>
      <w:pPr>
        <w:ind w:left="786" w:hanging="360"/>
      </w:pPr>
      <w:rPr>
        <w:rFonts w:ascii="Calibri" w:eastAsiaTheme="minorHAnsi" w:hAnsi="Calibri" w:cs="Calibri"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num w:numId="1">
    <w:abstractNumId w:val="6"/>
  </w:num>
  <w:num w:numId="2">
    <w:abstractNumId w:val="17"/>
  </w:num>
  <w:num w:numId="3">
    <w:abstractNumId w:val="13"/>
  </w:num>
  <w:num w:numId="4">
    <w:abstractNumId w:val="3"/>
  </w:num>
  <w:num w:numId="5">
    <w:abstractNumId w:val="15"/>
  </w:num>
  <w:num w:numId="6">
    <w:abstractNumId w:val="11"/>
  </w:num>
  <w:num w:numId="7">
    <w:abstractNumId w:val="16"/>
  </w:num>
  <w:num w:numId="8">
    <w:abstractNumId w:val="10"/>
  </w:num>
  <w:num w:numId="9">
    <w:abstractNumId w:val="2"/>
  </w:num>
  <w:num w:numId="10">
    <w:abstractNumId w:val="18"/>
  </w:num>
  <w:num w:numId="11">
    <w:abstractNumId w:val="7"/>
  </w:num>
  <w:num w:numId="12">
    <w:abstractNumId w:val="14"/>
  </w:num>
  <w:num w:numId="13">
    <w:abstractNumId w:val="0"/>
  </w:num>
  <w:num w:numId="14">
    <w:abstractNumId w:val="9"/>
  </w:num>
  <w:num w:numId="15">
    <w:abstractNumId w:val="12"/>
  </w:num>
  <w:num w:numId="16">
    <w:abstractNumId w:val="4"/>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DYxsLAwMjc1NzZT0lEKTi0uzszPAykwrgUAiXrU1ywAAAA="/>
  </w:docVars>
  <w:rsids>
    <w:rsidRoot w:val="003A03B8"/>
    <w:rsid w:val="000003EA"/>
    <w:rsid w:val="00001A80"/>
    <w:rsid w:val="00002ED0"/>
    <w:rsid w:val="00005427"/>
    <w:rsid w:val="000059D7"/>
    <w:rsid w:val="0000716F"/>
    <w:rsid w:val="00007DCE"/>
    <w:rsid w:val="000108F6"/>
    <w:rsid w:val="00011F21"/>
    <w:rsid w:val="00012E1F"/>
    <w:rsid w:val="00014166"/>
    <w:rsid w:val="00014221"/>
    <w:rsid w:val="000169BD"/>
    <w:rsid w:val="00016E86"/>
    <w:rsid w:val="00016FA5"/>
    <w:rsid w:val="00017384"/>
    <w:rsid w:val="0001758C"/>
    <w:rsid w:val="00021EFB"/>
    <w:rsid w:val="00022775"/>
    <w:rsid w:val="00022E00"/>
    <w:rsid w:val="000230AD"/>
    <w:rsid w:val="00023388"/>
    <w:rsid w:val="00023733"/>
    <w:rsid w:val="000237E7"/>
    <w:rsid w:val="00023B7A"/>
    <w:rsid w:val="00023C1D"/>
    <w:rsid w:val="00023E02"/>
    <w:rsid w:val="00032BA5"/>
    <w:rsid w:val="000339DE"/>
    <w:rsid w:val="0003448D"/>
    <w:rsid w:val="000346DF"/>
    <w:rsid w:val="0003584F"/>
    <w:rsid w:val="000358B0"/>
    <w:rsid w:val="0003609B"/>
    <w:rsid w:val="00036136"/>
    <w:rsid w:val="000367B2"/>
    <w:rsid w:val="000400C2"/>
    <w:rsid w:val="00041B08"/>
    <w:rsid w:val="00041B1E"/>
    <w:rsid w:val="000421D7"/>
    <w:rsid w:val="00042CFD"/>
    <w:rsid w:val="0004493D"/>
    <w:rsid w:val="00047473"/>
    <w:rsid w:val="0005202C"/>
    <w:rsid w:val="00052188"/>
    <w:rsid w:val="000522E4"/>
    <w:rsid w:val="00052754"/>
    <w:rsid w:val="000541C5"/>
    <w:rsid w:val="00055263"/>
    <w:rsid w:val="000556E5"/>
    <w:rsid w:val="000558A0"/>
    <w:rsid w:val="000568DB"/>
    <w:rsid w:val="00057D0D"/>
    <w:rsid w:val="00057F34"/>
    <w:rsid w:val="00060DAA"/>
    <w:rsid w:val="000617A9"/>
    <w:rsid w:val="0006211C"/>
    <w:rsid w:val="0006290E"/>
    <w:rsid w:val="00062D29"/>
    <w:rsid w:val="0006413B"/>
    <w:rsid w:val="00064606"/>
    <w:rsid w:val="00065956"/>
    <w:rsid w:val="0006748A"/>
    <w:rsid w:val="00071AC3"/>
    <w:rsid w:val="00071B36"/>
    <w:rsid w:val="00071E65"/>
    <w:rsid w:val="00072D7A"/>
    <w:rsid w:val="0008009F"/>
    <w:rsid w:val="0008119E"/>
    <w:rsid w:val="00083597"/>
    <w:rsid w:val="00085E70"/>
    <w:rsid w:val="00086A57"/>
    <w:rsid w:val="00087A58"/>
    <w:rsid w:val="00092ECC"/>
    <w:rsid w:val="00094064"/>
    <w:rsid w:val="00094E8E"/>
    <w:rsid w:val="000950C6"/>
    <w:rsid w:val="0009748A"/>
    <w:rsid w:val="000976BD"/>
    <w:rsid w:val="00097C36"/>
    <w:rsid w:val="000A0766"/>
    <w:rsid w:val="000A1235"/>
    <w:rsid w:val="000A38CE"/>
    <w:rsid w:val="000A4971"/>
    <w:rsid w:val="000A551A"/>
    <w:rsid w:val="000A6145"/>
    <w:rsid w:val="000A631C"/>
    <w:rsid w:val="000A6959"/>
    <w:rsid w:val="000A6A21"/>
    <w:rsid w:val="000A6D0D"/>
    <w:rsid w:val="000A7147"/>
    <w:rsid w:val="000A79CC"/>
    <w:rsid w:val="000A7EDC"/>
    <w:rsid w:val="000B1343"/>
    <w:rsid w:val="000B5E2D"/>
    <w:rsid w:val="000B6DA8"/>
    <w:rsid w:val="000B7364"/>
    <w:rsid w:val="000B7510"/>
    <w:rsid w:val="000C0723"/>
    <w:rsid w:val="000C540D"/>
    <w:rsid w:val="000C557B"/>
    <w:rsid w:val="000C5742"/>
    <w:rsid w:val="000C585C"/>
    <w:rsid w:val="000C65B8"/>
    <w:rsid w:val="000C67C6"/>
    <w:rsid w:val="000C7DC1"/>
    <w:rsid w:val="000D0508"/>
    <w:rsid w:val="000D47E2"/>
    <w:rsid w:val="000D4CA7"/>
    <w:rsid w:val="000D510F"/>
    <w:rsid w:val="000E18A4"/>
    <w:rsid w:val="000E20D4"/>
    <w:rsid w:val="000E23DD"/>
    <w:rsid w:val="000E2EB6"/>
    <w:rsid w:val="000E34C0"/>
    <w:rsid w:val="000E4D23"/>
    <w:rsid w:val="000E7299"/>
    <w:rsid w:val="000F2B6D"/>
    <w:rsid w:val="000F3AB6"/>
    <w:rsid w:val="000F5970"/>
    <w:rsid w:val="000F5D24"/>
    <w:rsid w:val="000F6F05"/>
    <w:rsid w:val="00100B2E"/>
    <w:rsid w:val="00103DF8"/>
    <w:rsid w:val="0011013A"/>
    <w:rsid w:val="001104C8"/>
    <w:rsid w:val="00110B54"/>
    <w:rsid w:val="00111900"/>
    <w:rsid w:val="00111C8D"/>
    <w:rsid w:val="00112F77"/>
    <w:rsid w:val="00113B79"/>
    <w:rsid w:val="001176CC"/>
    <w:rsid w:val="0012033A"/>
    <w:rsid w:val="001238BB"/>
    <w:rsid w:val="00124047"/>
    <w:rsid w:val="00124497"/>
    <w:rsid w:val="001246E3"/>
    <w:rsid w:val="00124815"/>
    <w:rsid w:val="00125D81"/>
    <w:rsid w:val="00125EF7"/>
    <w:rsid w:val="00126926"/>
    <w:rsid w:val="00126CEE"/>
    <w:rsid w:val="00126F6B"/>
    <w:rsid w:val="00130375"/>
    <w:rsid w:val="00130617"/>
    <w:rsid w:val="00131752"/>
    <w:rsid w:val="00134FE0"/>
    <w:rsid w:val="00135BE0"/>
    <w:rsid w:val="001371BE"/>
    <w:rsid w:val="001375F0"/>
    <w:rsid w:val="00137D07"/>
    <w:rsid w:val="00140F49"/>
    <w:rsid w:val="001431FE"/>
    <w:rsid w:val="0014328B"/>
    <w:rsid w:val="00143D1A"/>
    <w:rsid w:val="0014499A"/>
    <w:rsid w:val="001455DE"/>
    <w:rsid w:val="00145929"/>
    <w:rsid w:val="0014664F"/>
    <w:rsid w:val="001505FC"/>
    <w:rsid w:val="0015084D"/>
    <w:rsid w:val="001538D9"/>
    <w:rsid w:val="00155609"/>
    <w:rsid w:val="00156A58"/>
    <w:rsid w:val="00157627"/>
    <w:rsid w:val="001613A7"/>
    <w:rsid w:val="00161AE7"/>
    <w:rsid w:val="00162F59"/>
    <w:rsid w:val="001639F0"/>
    <w:rsid w:val="00163B9B"/>
    <w:rsid w:val="00164A93"/>
    <w:rsid w:val="001656D5"/>
    <w:rsid w:val="00165F3F"/>
    <w:rsid w:val="0017066D"/>
    <w:rsid w:val="001724F8"/>
    <w:rsid w:val="0017422F"/>
    <w:rsid w:val="001765CD"/>
    <w:rsid w:val="00180D4A"/>
    <w:rsid w:val="00181153"/>
    <w:rsid w:val="00184417"/>
    <w:rsid w:val="00185BE1"/>
    <w:rsid w:val="00186FE0"/>
    <w:rsid w:val="00187577"/>
    <w:rsid w:val="0019080F"/>
    <w:rsid w:val="00190ED6"/>
    <w:rsid w:val="001925F0"/>
    <w:rsid w:val="00192EBF"/>
    <w:rsid w:val="001969F9"/>
    <w:rsid w:val="00196A14"/>
    <w:rsid w:val="00196B1D"/>
    <w:rsid w:val="0019702E"/>
    <w:rsid w:val="001A022B"/>
    <w:rsid w:val="001A0336"/>
    <w:rsid w:val="001A0755"/>
    <w:rsid w:val="001A0B6D"/>
    <w:rsid w:val="001A1E37"/>
    <w:rsid w:val="001A224C"/>
    <w:rsid w:val="001A3618"/>
    <w:rsid w:val="001A36BE"/>
    <w:rsid w:val="001A52D3"/>
    <w:rsid w:val="001A5B16"/>
    <w:rsid w:val="001A6184"/>
    <w:rsid w:val="001A699C"/>
    <w:rsid w:val="001B0095"/>
    <w:rsid w:val="001B2BE3"/>
    <w:rsid w:val="001B533E"/>
    <w:rsid w:val="001B57F5"/>
    <w:rsid w:val="001B6D79"/>
    <w:rsid w:val="001B7E96"/>
    <w:rsid w:val="001C050B"/>
    <w:rsid w:val="001C0ABB"/>
    <w:rsid w:val="001C1432"/>
    <w:rsid w:val="001C2B33"/>
    <w:rsid w:val="001C412F"/>
    <w:rsid w:val="001C4980"/>
    <w:rsid w:val="001C6C24"/>
    <w:rsid w:val="001C77D0"/>
    <w:rsid w:val="001D03E8"/>
    <w:rsid w:val="001D06F4"/>
    <w:rsid w:val="001D1E02"/>
    <w:rsid w:val="001D2661"/>
    <w:rsid w:val="001D351C"/>
    <w:rsid w:val="001D55F0"/>
    <w:rsid w:val="001D5835"/>
    <w:rsid w:val="001D61A2"/>
    <w:rsid w:val="001D78A3"/>
    <w:rsid w:val="001E0BF2"/>
    <w:rsid w:val="001E11E3"/>
    <w:rsid w:val="001E19C7"/>
    <w:rsid w:val="001E1C09"/>
    <w:rsid w:val="001E1EB6"/>
    <w:rsid w:val="001E25BF"/>
    <w:rsid w:val="001E29BE"/>
    <w:rsid w:val="001E31E8"/>
    <w:rsid w:val="001E47A8"/>
    <w:rsid w:val="001E49A2"/>
    <w:rsid w:val="001E5B06"/>
    <w:rsid w:val="001E6491"/>
    <w:rsid w:val="001E7284"/>
    <w:rsid w:val="001E7789"/>
    <w:rsid w:val="001F1523"/>
    <w:rsid w:val="001F1F63"/>
    <w:rsid w:val="001F3613"/>
    <w:rsid w:val="001F56EE"/>
    <w:rsid w:val="00200E00"/>
    <w:rsid w:val="00202F3E"/>
    <w:rsid w:val="00203D04"/>
    <w:rsid w:val="00205A76"/>
    <w:rsid w:val="00210086"/>
    <w:rsid w:val="00210A47"/>
    <w:rsid w:val="00211A8E"/>
    <w:rsid w:val="0021226D"/>
    <w:rsid w:val="002136A3"/>
    <w:rsid w:val="00213B54"/>
    <w:rsid w:val="00214129"/>
    <w:rsid w:val="002203DB"/>
    <w:rsid w:val="00220A98"/>
    <w:rsid w:val="00220D8F"/>
    <w:rsid w:val="00220F75"/>
    <w:rsid w:val="002238EE"/>
    <w:rsid w:val="00225A9E"/>
    <w:rsid w:val="00226884"/>
    <w:rsid w:val="002305FA"/>
    <w:rsid w:val="0023159E"/>
    <w:rsid w:val="00232BB8"/>
    <w:rsid w:val="00232F37"/>
    <w:rsid w:val="00233471"/>
    <w:rsid w:val="002367FD"/>
    <w:rsid w:val="002410A0"/>
    <w:rsid w:val="0024142F"/>
    <w:rsid w:val="00243012"/>
    <w:rsid w:val="00244887"/>
    <w:rsid w:val="00245198"/>
    <w:rsid w:val="002462B6"/>
    <w:rsid w:val="00246E5A"/>
    <w:rsid w:val="00247CD7"/>
    <w:rsid w:val="002510C1"/>
    <w:rsid w:val="0025307E"/>
    <w:rsid w:val="0025699F"/>
    <w:rsid w:val="00256C22"/>
    <w:rsid w:val="00256F07"/>
    <w:rsid w:val="0025773F"/>
    <w:rsid w:val="00260492"/>
    <w:rsid w:val="00262162"/>
    <w:rsid w:val="00263858"/>
    <w:rsid w:val="002644EA"/>
    <w:rsid w:val="002645AC"/>
    <w:rsid w:val="00264F87"/>
    <w:rsid w:val="00265D9F"/>
    <w:rsid w:val="00265DE5"/>
    <w:rsid w:val="0026658E"/>
    <w:rsid w:val="00266A26"/>
    <w:rsid w:val="0026705F"/>
    <w:rsid w:val="00267C35"/>
    <w:rsid w:val="00267FB5"/>
    <w:rsid w:val="00271A91"/>
    <w:rsid w:val="00274433"/>
    <w:rsid w:val="00274E7F"/>
    <w:rsid w:val="0027607B"/>
    <w:rsid w:val="0027665A"/>
    <w:rsid w:val="00276733"/>
    <w:rsid w:val="00276EC6"/>
    <w:rsid w:val="002773A7"/>
    <w:rsid w:val="002823A1"/>
    <w:rsid w:val="0028344F"/>
    <w:rsid w:val="00283D81"/>
    <w:rsid w:val="00285EE0"/>
    <w:rsid w:val="00286C03"/>
    <w:rsid w:val="00286F33"/>
    <w:rsid w:val="00287D36"/>
    <w:rsid w:val="0029231B"/>
    <w:rsid w:val="00292347"/>
    <w:rsid w:val="002927E3"/>
    <w:rsid w:val="00292FF0"/>
    <w:rsid w:val="00297600"/>
    <w:rsid w:val="002A237B"/>
    <w:rsid w:val="002A317B"/>
    <w:rsid w:val="002A6418"/>
    <w:rsid w:val="002A76F9"/>
    <w:rsid w:val="002B173C"/>
    <w:rsid w:val="002B583C"/>
    <w:rsid w:val="002B5E98"/>
    <w:rsid w:val="002B66AF"/>
    <w:rsid w:val="002B79B4"/>
    <w:rsid w:val="002C2453"/>
    <w:rsid w:val="002C3112"/>
    <w:rsid w:val="002C60BD"/>
    <w:rsid w:val="002C649A"/>
    <w:rsid w:val="002D05CF"/>
    <w:rsid w:val="002D0D10"/>
    <w:rsid w:val="002D28BA"/>
    <w:rsid w:val="002D3260"/>
    <w:rsid w:val="002D3294"/>
    <w:rsid w:val="002D40D6"/>
    <w:rsid w:val="002D5478"/>
    <w:rsid w:val="002D57E6"/>
    <w:rsid w:val="002D5D1F"/>
    <w:rsid w:val="002D79DC"/>
    <w:rsid w:val="002E2364"/>
    <w:rsid w:val="002E280C"/>
    <w:rsid w:val="002E3480"/>
    <w:rsid w:val="002E39C1"/>
    <w:rsid w:val="002E3B12"/>
    <w:rsid w:val="002E3BF1"/>
    <w:rsid w:val="002E3D51"/>
    <w:rsid w:val="002E4A3D"/>
    <w:rsid w:val="002E5CC9"/>
    <w:rsid w:val="002F0F48"/>
    <w:rsid w:val="002F2EBB"/>
    <w:rsid w:val="002F3161"/>
    <w:rsid w:val="002F78AF"/>
    <w:rsid w:val="002F7D4F"/>
    <w:rsid w:val="002F7DFD"/>
    <w:rsid w:val="00301A9C"/>
    <w:rsid w:val="00303CEA"/>
    <w:rsid w:val="00304909"/>
    <w:rsid w:val="00305F91"/>
    <w:rsid w:val="0030695D"/>
    <w:rsid w:val="00307595"/>
    <w:rsid w:val="00312955"/>
    <w:rsid w:val="00313FB6"/>
    <w:rsid w:val="0031537C"/>
    <w:rsid w:val="00316B7F"/>
    <w:rsid w:val="00317AD0"/>
    <w:rsid w:val="003214D3"/>
    <w:rsid w:val="00321D81"/>
    <w:rsid w:val="00322801"/>
    <w:rsid w:val="003234A6"/>
    <w:rsid w:val="00325D6A"/>
    <w:rsid w:val="00326FB6"/>
    <w:rsid w:val="003300F6"/>
    <w:rsid w:val="0033094D"/>
    <w:rsid w:val="00333609"/>
    <w:rsid w:val="00333836"/>
    <w:rsid w:val="00333CC0"/>
    <w:rsid w:val="0033534E"/>
    <w:rsid w:val="00335F8E"/>
    <w:rsid w:val="00336839"/>
    <w:rsid w:val="003442DD"/>
    <w:rsid w:val="00345B85"/>
    <w:rsid w:val="00346A3B"/>
    <w:rsid w:val="00346BE5"/>
    <w:rsid w:val="00351457"/>
    <w:rsid w:val="00351E16"/>
    <w:rsid w:val="0035481B"/>
    <w:rsid w:val="0035496E"/>
    <w:rsid w:val="00354A97"/>
    <w:rsid w:val="00355A90"/>
    <w:rsid w:val="00355F70"/>
    <w:rsid w:val="00356EA8"/>
    <w:rsid w:val="00360FEE"/>
    <w:rsid w:val="00362BE9"/>
    <w:rsid w:val="00364846"/>
    <w:rsid w:val="00367FF4"/>
    <w:rsid w:val="003712E9"/>
    <w:rsid w:val="00371B08"/>
    <w:rsid w:val="00372A15"/>
    <w:rsid w:val="00373720"/>
    <w:rsid w:val="003740D4"/>
    <w:rsid w:val="003766D5"/>
    <w:rsid w:val="00377F68"/>
    <w:rsid w:val="0038206D"/>
    <w:rsid w:val="0038472C"/>
    <w:rsid w:val="003848D6"/>
    <w:rsid w:val="00387536"/>
    <w:rsid w:val="00391D66"/>
    <w:rsid w:val="003920E3"/>
    <w:rsid w:val="00393C2F"/>
    <w:rsid w:val="00395387"/>
    <w:rsid w:val="0039539D"/>
    <w:rsid w:val="0039626F"/>
    <w:rsid w:val="003A0273"/>
    <w:rsid w:val="003A03B8"/>
    <w:rsid w:val="003A1420"/>
    <w:rsid w:val="003A2773"/>
    <w:rsid w:val="003A3062"/>
    <w:rsid w:val="003A38C7"/>
    <w:rsid w:val="003A6679"/>
    <w:rsid w:val="003A67FC"/>
    <w:rsid w:val="003B1FF1"/>
    <w:rsid w:val="003B31B2"/>
    <w:rsid w:val="003B513D"/>
    <w:rsid w:val="003B55E9"/>
    <w:rsid w:val="003B5DAB"/>
    <w:rsid w:val="003B6C35"/>
    <w:rsid w:val="003B7AB1"/>
    <w:rsid w:val="003C12AD"/>
    <w:rsid w:val="003C2874"/>
    <w:rsid w:val="003C34F9"/>
    <w:rsid w:val="003C3E61"/>
    <w:rsid w:val="003C5106"/>
    <w:rsid w:val="003C5467"/>
    <w:rsid w:val="003C7A75"/>
    <w:rsid w:val="003C7D62"/>
    <w:rsid w:val="003D286D"/>
    <w:rsid w:val="003D3FDC"/>
    <w:rsid w:val="003D56E0"/>
    <w:rsid w:val="003D5CCE"/>
    <w:rsid w:val="003E1B14"/>
    <w:rsid w:val="003E22A7"/>
    <w:rsid w:val="003E3912"/>
    <w:rsid w:val="003E5C26"/>
    <w:rsid w:val="003E787A"/>
    <w:rsid w:val="003F0B6B"/>
    <w:rsid w:val="003F1D58"/>
    <w:rsid w:val="003F3779"/>
    <w:rsid w:val="003F4A7E"/>
    <w:rsid w:val="003F6998"/>
    <w:rsid w:val="00400337"/>
    <w:rsid w:val="004019D2"/>
    <w:rsid w:val="0040537F"/>
    <w:rsid w:val="00406147"/>
    <w:rsid w:val="0040659A"/>
    <w:rsid w:val="00414876"/>
    <w:rsid w:val="00414E3F"/>
    <w:rsid w:val="00415464"/>
    <w:rsid w:val="00420D42"/>
    <w:rsid w:val="0042185D"/>
    <w:rsid w:val="00422336"/>
    <w:rsid w:val="00422A3B"/>
    <w:rsid w:val="00423828"/>
    <w:rsid w:val="00426A81"/>
    <w:rsid w:val="00427FD4"/>
    <w:rsid w:val="00430772"/>
    <w:rsid w:val="00431A14"/>
    <w:rsid w:val="0043276F"/>
    <w:rsid w:val="004327AE"/>
    <w:rsid w:val="00433F71"/>
    <w:rsid w:val="004370EA"/>
    <w:rsid w:val="00441E14"/>
    <w:rsid w:val="00443486"/>
    <w:rsid w:val="00443611"/>
    <w:rsid w:val="00445190"/>
    <w:rsid w:val="004479C0"/>
    <w:rsid w:val="00450052"/>
    <w:rsid w:val="00452FBD"/>
    <w:rsid w:val="00453326"/>
    <w:rsid w:val="004573EF"/>
    <w:rsid w:val="00457BF7"/>
    <w:rsid w:val="00457E78"/>
    <w:rsid w:val="00461EDA"/>
    <w:rsid w:val="00464E28"/>
    <w:rsid w:val="004672DC"/>
    <w:rsid w:val="00467419"/>
    <w:rsid w:val="0047144E"/>
    <w:rsid w:val="00472795"/>
    <w:rsid w:val="00472CC8"/>
    <w:rsid w:val="00474C7E"/>
    <w:rsid w:val="0047531C"/>
    <w:rsid w:val="00476CDC"/>
    <w:rsid w:val="00480216"/>
    <w:rsid w:val="0048165A"/>
    <w:rsid w:val="004825CC"/>
    <w:rsid w:val="004828F5"/>
    <w:rsid w:val="00483379"/>
    <w:rsid w:val="00483426"/>
    <w:rsid w:val="00484967"/>
    <w:rsid w:val="00485472"/>
    <w:rsid w:val="00485918"/>
    <w:rsid w:val="00490F10"/>
    <w:rsid w:val="00490FC1"/>
    <w:rsid w:val="004910E2"/>
    <w:rsid w:val="004920AE"/>
    <w:rsid w:val="00492C19"/>
    <w:rsid w:val="00493183"/>
    <w:rsid w:val="00494FD7"/>
    <w:rsid w:val="0049568A"/>
    <w:rsid w:val="00495AC5"/>
    <w:rsid w:val="004966DA"/>
    <w:rsid w:val="00496A6B"/>
    <w:rsid w:val="0049775E"/>
    <w:rsid w:val="004A0E10"/>
    <w:rsid w:val="004A2164"/>
    <w:rsid w:val="004A55DA"/>
    <w:rsid w:val="004A5E60"/>
    <w:rsid w:val="004A6C68"/>
    <w:rsid w:val="004A6D3B"/>
    <w:rsid w:val="004B0F4E"/>
    <w:rsid w:val="004B2A50"/>
    <w:rsid w:val="004B3147"/>
    <w:rsid w:val="004B55DB"/>
    <w:rsid w:val="004B58BC"/>
    <w:rsid w:val="004B5CB2"/>
    <w:rsid w:val="004B7040"/>
    <w:rsid w:val="004B78F5"/>
    <w:rsid w:val="004B7998"/>
    <w:rsid w:val="004C1102"/>
    <w:rsid w:val="004C2EA4"/>
    <w:rsid w:val="004C3380"/>
    <w:rsid w:val="004C33A4"/>
    <w:rsid w:val="004C3D5C"/>
    <w:rsid w:val="004C452A"/>
    <w:rsid w:val="004C6978"/>
    <w:rsid w:val="004C7530"/>
    <w:rsid w:val="004D1352"/>
    <w:rsid w:val="004D2C8C"/>
    <w:rsid w:val="004D3CB7"/>
    <w:rsid w:val="004D5BFE"/>
    <w:rsid w:val="004D5D2B"/>
    <w:rsid w:val="004D62E7"/>
    <w:rsid w:val="004E029C"/>
    <w:rsid w:val="004E06CC"/>
    <w:rsid w:val="004E1C5F"/>
    <w:rsid w:val="004E367F"/>
    <w:rsid w:val="004E36A3"/>
    <w:rsid w:val="004E40F8"/>
    <w:rsid w:val="004E4B1C"/>
    <w:rsid w:val="004F2677"/>
    <w:rsid w:val="004F3669"/>
    <w:rsid w:val="004F3784"/>
    <w:rsid w:val="004F3DC1"/>
    <w:rsid w:val="004F4CCD"/>
    <w:rsid w:val="004F563C"/>
    <w:rsid w:val="004F706B"/>
    <w:rsid w:val="00500977"/>
    <w:rsid w:val="00503F6D"/>
    <w:rsid w:val="0050546A"/>
    <w:rsid w:val="00510FBE"/>
    <w:rsid w:val="00512600"/>
    <w:rsid w:val="00514305"/>
    <w:rsid w:val="00514514"/>
    <w:rsid w:val="005159EA"/>
    <w:rsid w:val="0051645B"/>
    <w:rsid w:val="00520BCC"/>
    <w:rsid w:val="00522D4F"/>
    <w:rsid w:val="005235C1"/>
    <w:rsid w:val="005242D9"/>
    <w:rsid w:val="0052450F"/>
    <w:rsid w:val="00524EEB"/>
    <w:rsid w:val="005262E4"/>
    <w:rsid w:val="0052690D"/>
    <w:rsid w:val="00526D96"/>
    <w:rsid w:val="00526F20"/>
    <w:rsid w:val="00527B5D"/>
    <w:rsid w:val="00527EC4"/>
    <w:rsid w:val="00527ED4"/>
    <w:rsid w:val="00531834"/>
    <w:rsid w:val="00531EC9"/>
    <w:rsid w:val="00532216"/>
    <w:rsid w:val="005327FF"/>
    <w:rsid w:val="005329B9"/>
    <w:rsid w:val="00532D5D"/>
    <w:rsid w:val="005330E9"/>
    <w:rsid w:val="00534049"/>
    <w:rsid w:val="0053500B"/>
    <w:rsid w:val="005360BB"/>
    <w:rsid w:val="00536869"/>
    <w:rsid w:val="005375EE"/>
    <w:rsid w:val="00542DE1"/>
    <w:rsid w:val="005430DE"/>
    <w:rsid w:val="005433F1"/>
    <w:rsid w:val="005434CA"/>
    <w:rsid w:val="00543F6E"/>
    <w:rsid w:val="00545AFB"/>
    <w:rsid w:val="0054668B"/>
    <w:rsid w:val="00547C1F"/>
    <w:rsid w:val="00551BBF"/>
    <w:rsid w:val="00553570"/>
    <w:rsid w:val="00554D60"/>
    <w:rsid w:val="005562BB"/>
    <w:rsid w:val="0055686D"/>
    <w:rsid w:val="0056027C"/>
    <w:rsid w:val="005611BC"/>
    <w:rsid w:val="00562891"/>
    <w:rsid w:val="00562B9F"/>
    <w:rsid w:val="0056634A"/>
    <w:rsid w:val="00566BDC"/>
    <w:rsid w:val="0057013E"/>
    <w:rsid w:val="00570265"/>
    <w:rsid w:val="00571311"/>
    <w:rsid w:val="0057272A"/>
    <w:rsid w:val="00581414"/>
    <w:rsid w:val="005830FB"/>
    <w:rsid w:val="005835B3"/>
    <w:rsid w:val="00583879"/>
    <w:rsid w:val="00583B6B"/>
    <w:rsid w:val="00583D13"/>
    <w:rsid w:val="00584C9D"/>
    <w:rsid w:val="00586FBE"/>
    <w:rsid w:val="00587BDA"/>
    <w:rsid w:val="005926D9"/>
    <w:rsid w:val="00592B60"/>
    <w:rsid w:val="0059408C"/>
    <w:rsid w:val="0059450E"/>
    <w:rsid w:val="00596117"/>
    <w:rsid w:val="00596AD4"/>
    <w:rsid w:val="005A1015"/>
    <w:rsid w:val="005A1E33"/>
    <w:rsid w:val="005A4026"/>
    <w:rsid w:val="005A4A28"/>
    <w:rsid w:val="005A59A7"/>
    <w:rsid w:val="005A5A20"/>
    <w:rsid w:val="005A5B77"/>
    <w:rsid w:val="005A7509"/>
    <w:rsid w:val="005A78F3"/>
    <w:rsid w:val="005A7AF0"/>
    <w:rsid w:val="005A7BF7"/>
    <w:rsid w:val="005B00D2"/>
    <w:rsid w:val="005B01CD"/>
    <w:rsid w:val="005B0A9F"/>
    <w:rsid w:val="005B1777"/>
    <w:rsid w:val="005B2D90"/>
    <w:rsid w:val="005B4972"/>
    <w:rsid w:val="005B5798"/>
    <w:rsid w:val="005B57AA"/>
    <w:rsid w:val="005B6205"/>
    <w:rsid w:val="005B658F"/>
    <w:rsid w:val="005C085A"/>
    <w:rsid w:val="005C08AB"/>
    <w:rsid w:val="005C14E6"/>
    <w:rsid w:val="005C18ED"/>
    <w:rsid w:val="005C19AD"/>
    <w:rsid w:val="005C30B6"/>
    <w:rsid w:val="005C3919"/>
    <w:rsid w:val="005C3A13"/>
    <w:rsid w:val="005C4E35"/>
    <w:rsid w:val="005C670D"/>
    <w:rsid w:val="005C6AB8"/>
    <w:rsid w:val="005C7DD5"/>
    <w:rsid w:val="005D06A5"/>
    <w:rsid w:val="005D10D8"/>
    <w:rsid w:val="005D1756"/>
    <w:rsid w:val="005D4312"/>
    <w:rsid w:val="005D616E"/>
    <w:rsid w:val="005E4A76"/>
    <w:rsid w:val="005E622C"/>
    <w:rsid w:val="005E629E"/>
    <w:rsid w:val="005F03ED"/>
    <w:rsid w:val="005F1A05"/>
    <w:rsid w:val="005F1B45"/>
    <w:rsid w:val="005F2B2F"/>
    <w:rsid w:val="005F4FA9"/>
    <w:rsid w:val="005F7C11"/>
    <w:rsid w:val="005F7E5A"/>
    <w:rsid w:val="006019C8"/>
    <w:rsid w:val="006022E6"/>
    <w:rsid w:val="006028DE"/>
    <w:rsid w:val="00602E0E"/>
    <w:rsid w:val="00603254"/>
    <w:rsid w:val="00603288"/>
    <w:rsid w:val="00603295"/>
    <w:rsid w:val="00603431"/>
    <w:rsid w:val="00604462"/>
    <w:rsid w:val="00604992"/>
    <w:rsid w:val="00607C79"/>
    <w:rsid w:val="00610161"/>
    <w:rsid w:val="006104D1"/>
    <w:rsid w:val="006113A5"/>
    <w:rsid w:val="00611B32"/>
    <w:rsid w:val="0061247D"/>
    <w:rsid w:val="00613193"/>
    <w:rsid w:val="00613E59"/>
    <w:rsid w:val="0061694A"/>
    <w:rsid w:val="00617CD9"/>
    <w:rsid w:val="006209E4"/>
    <w:rsid w:val="00620E94"/>
    <w:rsid w:val="006229C7"/>
    <w:rsid w:val="00627600"/>
    <w:rsid w:val="00630F61"/>
    <w:rsid w:val="0063322D"/>
    <w:rsid w:val="006338C5"/>
    <w:rsid w:val="00635B1C"/>
    <w:rsid w:val="0063635D"/>
    <w:rsid w:val="00636A72"/>
    <w:rsid w:val="006371AE"/>
    <w:rsid w:val="00640DB7"/>
    <w:rsid w:val="00641BA8"/>
    <w:rsid w:val="00641F06"/>
    <w:rsid w:val="006448B5"/>
    <w:rsid w:val="00644E40"/>
    <w:rsid w:val="0064542D"/>
    <w:rsid w:val="00650C23"/>
    <w:rsid w:val="00651322"/>
    <w:rsid w:val="00653ECF"/>
    <w:rsid w:val="00654498"/>
    <w:rsid w:val="00656405"/>
    <w:rsid w:val="006607CD"/>
    <w:rsid w:val="00660B1A"/>
    <w:rsid w:val="006622E8"/>
    <w:rsid w:val="00664BEF"/>
    <w:rsid w:val="0066528A"/>
    <w:rsid w:val="006669AD"/>
    <w:rsid w:val="00670526"/>
    <w:rsid w:val="0067090D"/>
    <w:rsid w:val="006726CE"/>
    <w:rsid w:val="006736DE"/>
    <w:rsid w:val="0067411C"/>
    <w:rsid w:val="0068251B"/>
    <w:rsid w:val="006828AA"/>
    <w:rsid w:val="00682BD4"/>
    <w:rsid w:val="0068364A"/>
    <w:rsid w:val="00683D47"/>
    <w:rsid w:val="00685248"/>
    <w:rsid w:val="00685E47"/>
    <w:rsid w:val="00686368"/>
    <w:rsid w:val="00687C7B"/>
    <w:rsid w:val="00690342"/>
    <w:rsid w:val="00690E1B"/>
    <w:rsid w:val="006917C3"/>
    <w:rsid w:val="006936DF"/>
    <w:rsid w:val="00693796"/>
    <w:rsid w:val="0069565E"/>
    <w:rsid w:val="00695869"/>
    <w:rsid w:val="00696D14"/>
    <w:rsid w:val="006A1006"/>
    <w:rsid w:val="006A23B7"/>
    <w:rsid w:val="006A2A16"/>
    <w:rsid w:val="006A322F"/>
    <w:rsid w:val="006A604C"/>
    <w:rsid w:val="006A6628"/>
    <w:rsid w:val="006A683C"/>
    <w:rsid w:val="006A6A97"/>
    <w:rsid w:val="006A6C84"/>
    <w:rsid w:val="006A7149"/>
    <w:rsid w:val="006A7C09"/>
    <w:rsid w:val="006B0F0C"/>
    <w:rsid w:val="006B1217"/>
    <w:rsid w:val="006B1BDD"/>
    <w:rsid w:val="006B2972"/>
    <w:rsid w:val="006B3DE2"/>
    <w:rsid w:val="006B3E12"/>
    <w:rsid w:val="006B4260"/>
    <w:rsid w:val="006B5513"/>
    <w:rsid w:val="006B6EAB"/>
    <w:rsid w:val="006C02BC"/>
    <w:rsid w:val="006C0658"/>
    <w:rsid w:val="006C2DA8"/>
    <w:rsid w:val="006C4FE8"/>
    <w:rsid w:val="006C64B0"/>
    <w:rsid w:val="006C6DA2"/>
    <w:rsid w:val="006D006D"/>
    <w:rsid w:val="006D0076"/>
    <w:rsid w:val="006D3034"/>
    <w:rsid w:val="006D4A4D"/>
    <w:rsid w:val="006D4E05"/>
    <w:rsid w:val="006D5888"/>
    <w:rsid w:val="006D5D4A"/>
    <w:rsid w:val="006D686A"/>
    <w:rsid w:val="006D6907"/>
    <w:rsid w:val="006E01F3"/>
    <w:rsid w:val="006E059F"/>
    <w:rsid w:val="006E0CFD"/>
    <w:rsid w:val="006E3D6E"/>
    <w:rsid w:val="006E740B"/>
    <w:rsid w:val="006E7776"/>
    <w:rsid w:val="006E7EF2"/>
    <w:rsid w:val="006F0068"/>
    <w:rsid w:val="006F2371"/>
    <w:rsid w:val="006F2E89"/>
    <w:rsid w:val="006F374F"/>
    <w:rsid w:val="006F387F"/>
    <w:rsid w:val="006F3E52"/>
    <w:rsid w:val="006F4744"/>
    <w:rsid w:val="006F4944"/>
    <w:rsid w:val="006F5AEF"/>
    <w:rsid w:val="006F5E89"/>
    <w:rsid w:val="006F64F3"/>
    <w:rsid w:val="006F676F"/>
    <w:rsid w:val="00700127"/>
    <w:rsid w:val="0070020D"/>
    <w:rsid w:val="00700BBC"/>
    <w:rsid w:val="00706497"/>
    <w:rsid w:val="007117E7"/>
    <w:rsid w:val="00711B9C"/>
    <w:rsid w:val="00712BB5"/>
    <w:rsid w:val="00714EF5"/>
    <w:rsid w:val="00715F6F"/>
    <w:rsid w:val="00720CA1"/>
    <w:rsid w:val="007216DD"/>
    <w:rsid w:val="00721A76"/>
    <w:rsid w:val="0072380B"/>
    <w:rsid w:val="00723856"/>
    <w:rsid w:val="0072700C"/>
    <w:rsid w:val="007272BF"/>
    <w:rsid w:val="00731206"/>
    <w:rsid w:val="00732B66"/>
    <w:rsid w:val="00734414"/>
    <w:rsid w:val="0073581D"/>
    <w:rsid w:val="007359E3"/>
    <w:rsid w:val="00735FF9"/>
    <w:rsid w:val="00736774"/>
    <w:rsid w:val="00736BB3"/>
    <w:rsid w:val="00737FC2"/>
    <w:rsid w:val="00740EF9"/>
    <w:rsid w:val="00741120"/>
    <w:rsid w:val="0074211C"/>
    <w:rsid w:val="00742509"/>
    <w:rsid w:val="00745117"/>
    <w:rsid w:val="007451A4"/>
    <w:rsid w:val="007461DE"/>
    <w:rsid w:val="00750CA2"/>
    <w:rsid w:val="0075151B"/>
    <w:rsid w:val="00752B22"/>
    <w:rsid w:val="00753598"/>
    <w:rsid w:val="00755E4D"/>
    <w:rsid w:val="00756DA7"/>
    <w:rsid w:val="00757EF9"/>
    <w:rsid w:val="00762400"/>
    <w:rsid w:val="0076340A"/>
    <w:rsid w:val="007637D9"/>
    <w:rsid w:val="007638F7"/>
    <w:rsid w:val="007665ED"/>
    <w:rsid w:val="0076784C"/>
    <w:rsid w:val="0077199D"/>
    <w:rsid w:val="0077325E"/>
    <w:rsid w:val="0077523C"/>
    <w:rsid w:val="00781D6B"/>
    <w:rsid w:val="00781D6F"/>
    <w:rsid w:val="0078327E"/>
    <w:rsid w:val="0078403A"/>
    <w:rsid w:val="007851F5"/>
    <w:rsid w:val="00790543"/>
    <w:rsid w:val="00791A88"/>
    <w:rsid w:val="00792758"/>
    <w:rsid w:val="0079489E"/>
    <w:rsid w:val="0079739C"/>
    <w:rsid w:val="007A1500"/>
    <w:rsid w:val="007A2E4D"/>
    <w:rsid w:val="007A61BD"/>
    <w:rsid w:val="007A6EB1"/>
    <w:rsid w:val="007A70AE"/>
    <w:rsid w:val="007B26B2"/>
    <w:rsid w:val="007B2AD3"/>
    <w:rsid w:val="007B3B78"/>
    <w:rsid w:val="007B4E79"/>
    <w:rsid w:val="007B52FA"/>
    <w:rsid w:val="007B593D"/>
    <w:rsid w:val="007C10A5"/>
    <w:rsid w:val="007C1980"/>
    <w:rsid w:val="007C426D"/>
    <w:rsid w:val="007C4C11"/>
    <w:rsid w:val="007C5D32"/>
    <w:rsid w:val="007C7031"/>
    <w:rsid w:val="007C7D4A"/>
    <w:rsid w:val="007C7DD1"/>
    <w:rsid w:val="007D1D95"/>
    <w:rsid w:val="007D2154"/>
    <w:rsid w:val="007D2598"/>
    <w:rsid w:val="007D25A4"/>
    <w:rsid w:val="007D5C15"/>
    <w:rsid w:val="007D60D1"/>
    <w:rsid w:val="007E2DAD"/>
    <w:rsid w:val="007E5B6B"/>
    <w:rsid w:val="007E5D15"/>
    <w:rsid w:val="007F2C43"/>
    <w:rsid w:val="007F38B4"/>
    <w:rsid w:val="007F3A6B"/>
    <w:rsid w:val="007F48FE"/>
    <w:rsid w:val="007F67FF"/>
    <w:rsid w:val="007F7FE3"/>
    <w:rsid w:val="00802A5E"/>
    <w:rsid w:val="00802E54"/>
    <w:rsid w:val="00803EA2"/>
    <w:rsid w:val="008058B5"/>
    <w:rsid w:val="00805F41"/>
    <w:rsid w:val="00806E55"/>
    <w:rsid w:val="0081240B"/>
    <w:rsid w:val="0081602B"/>
    <w:rsid w:val="00816CDD"/>
    <w:rsid w:val="008200FB"/>
    <w:rsid w:val="008224AE"/>
    <w:rsid w:val="0082415B"/>
    <w:rsid w:val="00825393"/>
    <w:rsid w:val="00825565"/>
    <w:rsid w:val="0082791D"/>
    <w:rsid w:val="00830711"/>
    <w:rsid w:val="00830DFB"/>
    <w:rsid w:val="00831A97"/>
    <w:rsid w:val="0083377C"/>
    <w:rsid w:val="008337EC"/>
    <w:rsid w:val="008350D7"/>
    <w:rsid w:val="00836A24"/>
    <w:rsid w:val="00836E96"/>
    <w:rsid w:val="00837357"/>
    <w:rsid w:val="00841C88"/>
    <w:rsid w:val="008430C8"/>
    <w:rsid w:val="00843549"/>
    <w:rsid w:val="0084562A"/>
    <w:rsid w:val="00845F43"/>
    <w:rsid w:val="008463E1"/>
    <w:rsid w:val="008469D9"/>
    <w:rsid w:val="00847E48"/>
    <w:rsid w:val="00850F5A"/>
    <w:rsid w:val="00852BCA"/>
    <w:rsid w:val="0085394C"/>
    <w:rsid w:val="00855E19"/>
    <w:rsid w:val="00860F97"/>
    <w:rsid w:val="008625CC"/>
    <w:rsid w:val="008643AB"/>
    <w:rsid w:val="00864C8A"/>
    <w:rsid w:val="00864E7B"/>
    <w:rsid w:val="00864EEE"/>
    <w:rsid w:val="0086529E"/>
    <w:rsid w:val="008652FB"/>
    <w:rsid w:val="00865398"/>
    <w:rsid w:val="008660A2"/>
    <w:rsid w:val="00872429"/>
    <w:rsid w:val="00872E40"/>
    <w:rsid w:val="008755F7"/>
    <w:rsid w:val="008802D3"/>
    <w:rsid w:val="00882222"/>
    <w:rsid w:val="00884D42"/>
    <w:rsid w:val="008857D1"/>
    <w:rsid w:val="00885E57"/>
    <w:rsid w:val="00890327"/>
    <w:rsid w:val="00893C67"/>
    <w:rsid w:val="0089533C"/>
    <w:rsid w:val="00896BDF"/>
    <w:rsid w:val="008A112C"/>
    <w:rsid w:val="008A384D"/>
    <w:rsid w:val="008A4BB7"/>
    <w:rsid w:val="008A5C26"/>
    <w:rsid w:val="008A671F"/>
    <w:rsid w:val="008B1162"/>
    <w:rsid w:val="008B12FE"/>
    <w:rsid w:val="008B15B1"/>
    <w:rsid w:val="008B6A75"/>
    <w:rsid w:val="008B6EE3"/>
    <w:rsid w:val="008B7A12"/>
    <w:rsid w:val="008C1206"/>
    <w:rsid w:val="008C1461"/>
    <w:rsid w:val="008C1BD7"/>
    <w:rsid w:val="008C2929"/>
    <w:rsid w:val="008C3BE3"/>
    <w:rsid w:val="008C45F9"/>
    <w:rsid w:val="008C6403"/>
    <w:rsid w:val="008C67EB"/>
    <w:rsid w:val="008C6869"/>
    <w:rsid w:val="008D0603"/>
    <w:rsid w:val="008D0C33"/>
    <w:rsid w:val="008D100A"/>
    <w:rsid w:val="008D2441"/>
    <w:rsid w:val="008D258E"/>
    <w:rsid w:val="008D33F7"/>
    <w:rsid w:val="008D4070"/>
    <w:rsid w:val="008D45FB"/>
    <w:rsid w:val="008D4BF2"/>
    <w:rsid w:val="008D7B83"/>
    <w:rsid w:val="008E03E3"/>
    <w:rsid w:val="008E23B8"/>
    <w:rsid w:val="008E52BE"/>
    <w:rsid w:val="008E54AA"/>
    <w:rsid w:val="008E55C7"/>
    <w:rsid w:val="008F0FBB"/>
    <w:rsid w:val="008F22EC"/>
    <w:rsid w:val="008F2792"/>
    <w:rsid w:val="008F294B"/>
    <w:rsid w:val="008F2BBC"/>
    <w:rsid w:val="008F3467"/>
    <w:rsid w:val="008F36A2"/>
    <w:rsid w:val="008F41BF"/>
    <w:rsid w:val="008F7CA1"/>
    <w:rsid w:val="009001D8"/>
    <w:rsid w:val="00902092"/>
    <w:rsid w:val="009021AD"/>
    <w:rsid w:val="0090435D"/>
    <w:rsid w:val="00912C3E"/>
    <w:rsid w:val="0091418B"/>
    <w:rsid w:val="00915A18"/>
    <w:rsid w:val="009161FA"/>
    <w:rsid w:val="00916479"/>
    <w:rsid w:val="00916C4D"/>
    <w:rsid w:val="009201F3"/>
    <w:rsid w:val="00920242"/>
    <w:rsid w:val="009214CC"/>
    <w:rsid w:val="00921C6D"/>
    <w:rsid w:val="00921DD1"/>
    <w:rsid w:val="00922D6D"/>
    <w:rsid w:val="0092400F"/>
    <w:rsid w:val="00924F28"/>
    <w:rsid w:val="00927E49"/>
    <w:rsid w:val="00927FF6"/>
    <w:rsid w:val="009302D9"/>
    <w:rsid w:val="009304F8"/>
    <w:rsid w:val="00931F13"/>
    <w:rsid w:val="00932199"/>
    <w:rsid w:val="009338AD"/>
    <w:rsid w:val="00934E52"/>
    <w:rsid w:val="00935ADF"/>
    <w:rsid w:val="009360B1"/>
    <w:rsid w:val="009377F7"/>
    <w:rsid w:val="0093792E"/>
    <w:rsid w:val="00937F64"/>
    <w:rsid w:val="00941BC0"/>
    <w:rsid w:val="009432E5"/>
    <w:rsid w:val="009435F6"/>
    <w:rsid w:val="00943C33"/>
    <w:rsid w:val="009443E8"/>
    <w:rsid w:val="009479BA"/>
    <w:rsid w:val="00950935"/>
    <w:rsid w:val="009510FD"/>
    <w:rsid w:val="00951116"/>
    <w:rsid w:val="00951430"/>
    <w:rsid w:val="00951B15"/>
    <w:rsid w:val="0095432D"/>
    <w:rsid w:val="00954487"/>
    <w:rsid w:val="00954DB2"/>
    <w:rsid w:val="00956503"/>
    <w:rsid w:val="00957E99"/>
    <w:rsid w:val="00960C35"/>
    <w:rsid w:val="00962082"/>
    <w:rsid w:val="009620CA"/>
    <w:rsid w:val="00964083"/>
    <w:rsid w:val="0096636B"/>
    <w:rsid w:val="00971DBA"/>
    <w:rsid w:val="00973251"/>
    <w:rsid w:val="00973F98"/>
    <w:rsid w:val="0097426D"/>
    <w:rsid w:val="009748EE"/>
    <w:rsid w:val="00975876"/>
    <w:rsid w:val="00975C85"/>
    <w:rsid w:val="00977B5B"/>
    <w:rsid w:val="0098070A"/>
    <w:rsid w:val="00983163"/>
    <w:rsid w:val="0098415C"/>
    <w:rsid w:val="00984206"/>
    <w:rsid w:val="009877CA"/>
    <w:rsid w:val="0099375F"/>
    <w:rsid w:val="00995DBB"/>
    <w:rsid w:val="00996DF0"/>
    <w:rsid w:val="009A0D70"/>
    <w:rsid w:val="009A1968"/>
    <w:rsid w:val="009A407F"/>
    <w:rsid w:val="009A425C"/>
    <w:rsid w:val="009A485C"/>
    <w:rsid w:val="009A578A"/>
    <w:rsid w:val="009A6B7F"/>
    <w:rsid w:val="009A75E5"/>
    <w:rsid w:val="009A7E87"/>
    <w:rsid w:val="009B07D5"/>
    <w:rsid w:val="009B0987"/>
    <w:rsid w:val="009B11EF"/>
    <w:rsid w:val="009B2938"/>
    <w:rsid w:val="009B29C4"/>
    <w:rsid w:val="009B36BA"/>
    <w:rsid w:val="009B38BD"/>
    <w:rsid w:val="009B4F3A"/>
    <w:rsid w:val="009B6006"/>
    <w:rsid w:val="009B6CA6"/>
    <w:rsid w:val="009B7498"/>
    <w:rsid w:val="009C08D9"/>
    <w:rsid w:val="009C15C7"/>
    <w:rsid w:val="009C2D29"/>
    <w:rsid w:val="009C5397"/>
    <w:rsid w:val="009D04F2"/>
    <w:rsid w:val="009D3230"/>
    <w:rsid w:val="009D52BA"/>
    <w:rsid w:val="009E17EF"/>
    <w:rsid w:val="009E2E7C"/>
    <w:rsid w:val="009E4558"/>
    <w:rsid w:val="009E464D"/>
    <w:rsid w:val="009E4C2D"/>
    <w:rsid w:val="009E571D"/>
    <w:rsid w:val="009E65C2"/>
    <w:rsid w:val="009F3828"/>
    <w:rsid w:val="009F55B2"/>
    <w:rsid w:val="009F64A7"/>
    <w:rsid w:val="009F69FF"/>
    <w:rsid w:val="009F7DD6"/>
    <w:rsid w:val="00A03E54"/>
    <w:rsid w:val="00A03F52"/>
    <w:rsid w:val="00A05A5B"/>
    <w:rsid w:val="00A06BBC"/>
    <w:rsid w:val="00A10031"/>
    <w:rsid w:val="00A1474E"/>
    <w:rsid w:val="00A1703F"/>
    <w:rsid w:val="00A202C8"/>
    <w:rsid w:val="00A2236A"/>
    <w:rsid w:val="00A26117"/>
    <w:rsid w:val="00A26CDB"/>
    <w:rsid w:val="00A26F53"/>
    <w:rsid w:val="00A277C5"/>
    <w:rsid w:val="00A31793"/>
    <w:rsid w:val="00A31B33"/>
    <w:rsid w:val="00A3202D"/>
    <w:rsid w:val="00A33644"/>
    <w:rsid w:val="00A34C9E"/>
    <w:rsid w:val="00A40C57"/>
    <w:rsid w:val="00A41479"/>
    <w:rsid w:val="00A417BD"/>
    <w:rsid w:val="00A419D2"/>
    <w:rsid w:val="00A4286C"/>
    <w:rsid w:val="00A42A5D"/>
    <w:rsid w:val="00A42DE1"/>
    <w:rsid w:val="00A4393C"/>
    <w:rsid w:val="00A44D5E"/>
    <w:rsid w:val="00A45C98"/>
    <w:rsid w:val="00A464DD"/>
    <w:rsid w:val="00A468BF"/>
    <w:rsid w:val="00A47147"/>
    <w:rsid w:val="00A50AFC"/>
    <w:rsid w:val="00A51FDA"/>
    <w:rsid w:val="00A53277"/>
    <w:rsid w:val="00A5394E"/>
    <w:rsid w:val="00A53A16"/>
    <w:rsid w:val="00A56FD3"/>
    <w:rsid w:val="00A57C02"/>
    <w:rsid w:val="00A634E1"/>
    <w:rsid w:val="00A665C1"/>
    <w:rsid w:val="00A715E6"/>
    <w:rsid w:val="00A72964"/>
    <w:rsid w:val="00A729F0"/>
    <w:rsid w:val="00A73115"/>
    <w:rsid w:val="00A74D80"/>
    <w:rsid w:val="00A7554E"/>
    <w:rsid w:val="00A7609A"/>
    <w:rsid w:val="00A773A9"/>
    <w:rsid w:val="00A77448"/>
    <w:rsid w:val="00A81428"/>
    <w:rsid w:val="00A827D5"/>
    <w:rsid w:val="00A839F5"/>
    <w:rsid w:val="00A84918"/>
    <w:rsid w:val="00A84AD4"/>
    <w:rsid w:val="00A85931"/>
    <w:rsid w:val="00A85EEC"/>
    <w:rsid w:val="00A911E7"/>
    <w:rsid w:val="00A92104"/>
    <w:rsid w:val="00A9368F"/>
    <w:rsid w:val="00A94ED1"/>
    <w:rsid w:val="00A95B3F"/>
    <w:rsid w:val="00A9693E"/>
    <w:rsid w:val="00A97646"/>
    <w:rsid w:val="00AA3954"/>
    <w:rsid w:val="00AB136D"/>
    <w:rsid w:val="00AB3176"/>
    <w:rsid w:val="00AB3638"/>
    <w:rsid w:val="00AB3EE9"/>
    <w:rsid w:val="00AC0D5B"/>
    <w:rsid w:val="00AC2BC4"/>
    <w:rsid w:val="00AC2BD9"/>
    <w:rsid w:val="00AC34F1"/>
    <w:rsid w:val="00AC685D"/>
    <w:rsid w:val="00AC6EA2"/>
    <w:rsid w:val="00AC7B65"/>
    <w:rsid w:val="00AD2106"/>
    <w:rsid w:val="00AD3870"/>
    <w:rsid w:val="00AD3CFF"/>
    <w:rsid w:val="00AD4367"/>
    <w:rsid w:val="00AD4AB5"/>
    <w:rsid w:val="00AD5DDB"/>
    <w:rsid w:val="00AD61C3"/>
    <w:rsid w:val="00AD6BB5"/>
    <w:rsid w:val="00AE1D54"/>
    <w:rsid w:val="00AE234E"/>
    <w:rsid w:val="00AE3D4E"/>
    <w:rsid w:val="00AE66AD"/>
    <w:rsid w:val="00AE6D40"/>
    <w:rsid w:val="00AF1D9B"/>
    <w:rsid w:val="00AF5451"/>
    <w:rsid w:val="00B00D4C"/>
    <w:rsid w:val="00B01710"/>
    <w:rsid w:val="00B01C30"/>
    <w:rsid w:val="00B02FCD"/>
    <w:rsid w:val="00B0337E"/>
    <w:rsid w:val="00B0416D"/>
    <w:rsid w:val="00B076C9"/>
    <w:rsid w:val="00B07C89"/>
    <w:rsid w:val="00B07F75"/>
    <w:rsid w:val="00B130BD"/>
    <w:rsid w:val="00B14814"/>
    <w:rsid w:val="00B17603"/>
    <w:rsid w:val="00B21214"/>
    <w:rsid w:val="00B242BD"/>
    <w:rsid w:val="00B2500C"/>
    <w:rsid w:val="00B30C91"/>
    <w:rsid w:val="00B3315E"/>
    <w:rsid w:val="00B3420E"/>
    <w:rsid w:val="00B355CC"/>
    <w:rsid w:val="00B3587D"/>
    <w:rsid w:val="00B36AB6"/>
    <w:rsid w:val="00B374EB"/>
    <w:rsid w:val="00B37CA3"/>
    <w:rsid w:val="00B402F0"/>
    <w:rsid w:val="00B4154D"/>
    <w:rsid w:val="00B418DD"/>
    <w:rsid w:val="00B43BE7"/>
    <w:rsid w:val="00B4532F"/>
    <w:rsid w:val="00B45D35"/>
    <w:rsid w:val="00B47E46"/>
    <w:rsid w:val="00B52545"/>
    <w:rsid w:val="00B53DDE"/>
    <w:rsid w:val="00B53F5F"/>
    <w:rsid w:val="00B546AB"/>
    <w:rsid w:val="00B5551D"/>
    <w:rsid w:val="00B60047"/>
    <w:rsid w:val="00B62A79"/>
    <w:rsid w:val="00B62FFD"/>
    <w:rsid w:val="00B638ED"/>
    <w:rsid w:val="00B63DB6"/>
    <w:rsid w:val="00B6620A"/>
    <w:rsid w:val="00B67916"/>
    <w:rsid w:val="00B736D5"/>
    <w:rsid w:val="00B73948"/>
    <w:rsid w:val="00B74304"/>
    <w:rsid w:val="00B7447D"/>
    <w:rsid w:val="00B74753"/>
    <w:rsid w:val="00B7581C"/>
    <w:rsid w:val="00B8060C"/>
    <w:rsid w:val="00B82DE7"/>
    <w:rsid w:val="00B82E94"/>
    <w:rsid w:val="00B83CB9"/>
    <w:rsid w:val="00B840E0"/>
    <w:rsid w:val="00B84B6A"/>
    <w:rsid w:val="00B859A3"/>
    <w:rsid w:val="00B86D58"/>
    <w:rsid w:val="00B903DF"/>
    <w:rsid w:val="00B904A1"/>
    <w:rsid w:val="00B9179A"/>
    <w:rsid w:val="00B92EEF"/>
    <w:rsid w:val="00BA1794"/>
    <w:rsid w:val="00BA3602"/>
    <w:rsid w:val="00BA4B74"/>
    <w:rsid w:val="00BA536F"/>
    <w:rsid w:val="00BB0477"/>
    <w:rsid w:val="00BB1036"/>
    <w:rsid w:val="00BB2378"/>
    <w:rsid w:val="00BB39A0"/>
    <w:rsid w:val="00BB499D"/>
    <w:rsid w:val="00BB4A49"/>
    <w:rsid w:val="00BB630D"/>
    <w:rsid w:val="00BC0E7B"/>
    <w:rsid w:val="00BC160B"/>
    <w:rsid w:val="00BC21D4"/>
    <w:rsid w:val="00BC27FC"/>
    <w:rsid w:val="00BC3807"/>
    <w:rsid w:val="00BC3D2C"/>
    <w:rsid w:val="00BC45F3"/>
    <w:rsid w:val="00BC48A4"/>
    <w:rsid w:val="00BC498B"/>
    <w:rsid w:val="00BC7591"/>
    <w:rsid w:val="00BC77B3"/>
    <w:rsid w:val="00BD0191"/>
    <w:rsid w:val="00BD1068"/>
    <w:rsid w:val="00BD10A3"/>
    <w:rsid w:val="00BD3D1F"/>
    <w:rsid w:val="00BD4423"/>
    <w:rsid w:val="00BD47FF"/>
    <w:rsid w:val="00BD582C"/>
    <w:rsid w:val="00BD782E"/>
    <w:rsid w:val="00BE0BB0"/>
    <w:rsid w:val="00BE1346"/>
    <w:rsid w:val="00BE19B9"/>
    <w:rsid w:val="00BE2FD7"/>
    <w:rsid w:val="00BE45D9"/>
    <w:rsid w:val="00BE48C7"/>
    <w:rsid w:val="00BE4DD7"/>
    <w:rsid w:val="00BE6B98"/>
    <w:rsid w:val="00BE6C5F"/>
    <w:rsid w:val="00BE7AFF"/>
    <w:rsid w:val="00BF1EC6"/>
    <w:rsid w:val="00BF3C25"/>
    <w:rsid w:val="00BF5E83"/>
    <w:rsid w:val="00BF7A52"/>
    <w:rsid w:val="00C000B0"/>
    <w:rsid w:val="00C0135F"/>
    <w:rsid w:val="00C0237E"/>
    <w:rsid w:val="00C02D80"/>
    <w:rsid w:val="00C03CB7"/>
    <w:rsid w:val="00C03FD0"/>
    <w:rsid w:val="00C10E97"/>
    <w:rsid w:val="00C12B4A"/>
    <w:rsid w:val="00C12BEB"/>
    <w:rsid w:val="00C1499D"/>
    <w:rsid w:val="00C157EC"/>
    <w:rsid w:val="00C15BBA"/>
    <w:rsid w:val="00C20857"/>
    <w:rsid w:val="00C20A11"/>
    <w:rsid w:val="00C20AC3"/>
    <w:rsid w:val="00C20B51"/>
    <w:rsid w:val="00C21042"/>
    <w:rsid w:val="00C21155"/>
    <w:rsid w:val="00C2213F"/>
    <w:rsid w:val="00C22B87"/>
    <w:rsid w:val="00C25CC9"/>
    <w:rsid w:val="00C268C4"/>
    <w:rsid w:val="00C308A6"/>
    <w:rsid w:val="00C34367"/>
    <w:rsid w:val="00C35B4D"/>
    <w:rsid w:val="00C36265"/>
    <w:rsid w:val="00C3741D"/>
    <w:rsid w:val="00C40486"/>
    <w:rsid w:val="00C40873"/>
    <w:rsid w:val="00C40B98"/>
    <w:rsid w:val="00C40C1D"/>
    <w:rsid w:val="00C414FD"/>
    <w:rsid w:val="00C438C7"/>
    <w:rsid w:val="00C43ADA"/>
    <w:rsid w:val="00C44DD2"/>
    <w:rsid w:val="00C45644"/>
    <w:rsid w:val="00C4707E"/>
    <w:rsid w:val="00C47F55"/>
    <w:rsid w:val="00C506A3"/>
    <w:rsid w:val="00C506F6"/>
    <w:rsid w:val="00C50D8C"/>
    <w:rsid w:val="00C5121C"/>
    <w:rsid w:val="00C54467"/>
    <w:rsid w:val="00C5516C"/>
    <w:rsid w:val="00C55651"/>
    <w:rsid w:val="00C55763"/>
    <w:rsid w:val="00C60777"/>
    <w:rsid w:val="00C639AE"/>
    <w:rsid w:val="00C64026"/>
    <w:rsid w:val="00C64EC0"/>
    <w:rsid w:val="00C653DE"/>
    <w:rsid w:val="00C675D1"/>
    <w:rsid w:val="00C7010B"/>
    <w:rsid w:val="00C70153"/>
    <w:rsid w:val="00C702E5"/>
    <w:rsid w:val="00C70F84"/>
    <w:rsid w:val="00C73004"/>
    <w:rsid w:val="00C73B2B"/>
    <w:rsid w:val="00C75747"/>
    <w:rsid w:val="00C807AC"/>
    <w:rsid w:val="00C852A5"/>
    <w:rsid w:val="00C87931"/>
    <w:rsid w:val="00C90F5C"/>
    <w:rsid w:val="00C91644"/>
    <w:rsid w:val="00C92CE6"/>
    <w:rsid w:val="00C93BEA"/>
    <w:rsid w:val="00C94B7C"/>
    <w:rsid w:val="00C9555A"/>
    <w:rsid w:val="00C9667C"/>
    <w:rsid w:val="00C977A5"/>
    <w:rsid w:val="00CA0FE7"/>
    <w:rsid w:val="00CA14F3"/>
    <w:rsid w:val="00CA61CF"/>
    <w:rsid w:val="00CA6270"/>
    <w:rsid w:val="00CB0D67"/>
    <w:rsid w:val="00CB18B6"/>
    <w:rsid w:val="00CB27B2"/>
    <w:rsid w:val="00CB27EA"/>
    <w:rsid w:val="00CB3485"/>
    <w:rsid w:val="00CB401E"/>
    <w:rsid w:val="00CB43E6"/>
    <w:rsid w:val="00CB4472"/>
    <w:rsid w:val="00CB4852"/>
    <w:rsid w:val="00CB4C92"/>
    <w:rsid w:val="00CB6007"/>
    <w:rsid w:val="00CC00A1"/>
    <w:rsid w:val="00CC0C94"/>
    <w:rsid w:val="00CC15F0"/>
    <w:rsid w:val="00CC215B"/>
    <w:rsid w:val="00CC35EE"/>
    <w:rsid w:val="00CD0FA2"/>
    <w:rsid w:val="00CD241C"/>
    <w:rsid w:val="00CD26F9"/>
    <w:rsid w:val="00CD2AAF"/>
    <w:rsid w:val="00CD3B51"/>
    <w:rsid w:val="00CD6704"/>
    <w:rsid w:val="00CE08E9"/>
    <w:rsid w:val="00CE138C"/>
    <w:rsid w:val="00CE2CAD"/>
    <w:rsid w:val="00CE2FF4"/>
    <w:rsid w:val="00CE6448"/>
    <w:rsid w:val="00CE7AC8"/>
    <w:rsid w:val="00CF0F76"/>
    <w:rsid w:val="00CF21C8"/>
    <w:rsid w:val="00CF2B8C"/>
    <w:rsid w:val="00CF42ED"/>
    <w:rsid w:val="00CF598D"/>
    <w:rsid w:val="00CF642D"/>
    <w:rsid w:val="00CF79B4"/>
    <w:rsid w:val="00CF7B8D"/>
    <w:rsid w:val="00D003CE"/>
    <w:rsid w:val="00D01601"/>
    <w:rsid w:val="00D0219D"/>
    <w:rsid w:val="00D0264F"/>
    <w:rsid w:val="00D02F33"/>
    <w:rsid w:val="00D04208"/>
    <w:rsid w:val="00D05AF6"/>
    <w:rsid w:val="00D05E2C"/>
    <w:rsid w:val="00D06118"/>
    <w:rsid w:val="00D062F1"/>
    <w:rsid w:val="00D120D6"/>
    <w:rsid w:val="00D13E6B"/>
    <w:rsid w:val="00D14FB0"/>
    <w:rsid w:val="00D150F7"/>
    <w:rsid w:val="00D1773D"/>
    <w:rsid w:val="00D22498"/>
    <w:rsid w:val="00D22B7D"/>
    <w:rsid w:val="00D2355C"/>
    <w:rsid w:val="00D23B52"/>
    <w:rsid w:val="00D23D0B"/>
    <w:rsid w:val="00D2413B"/>
    <w:rsid w:val="00D30292"/>
    <w:rsid w:val="00D31500"/>
    <w:rsid w:val="00D320E8"/>
    <w:rsid w:val="00D40463"/>
    <w:rsid w:val="00D4064D"/>
    <w:rsid w:val="00D413BA"/>
    <w:rsid w:val="00D41433"/>
    <w:rsid w:val="00D415DD"/>
    <w:rsid w:val="00D42BC7"/>
    <w:rsid w:val="00D42F2F"/>
    <w:rsid w:val="00D43AA0"/>
    <w:rsid w:val="00D44056"/>
    <w:rsid w:val="00D442BA"/>
    <w:rsid w:val="00D456AD"/>
    <w:rsid w:val="00D46079"/>
    <w:rsid w:val="00D46762"/>
    <w:rsid w:val="00D47F43"/>
    <w:rsid w:val="00D5081C"/>
    <w:rsid w:val="00D51557"/>
    <w:rsid w:val="00D53BBB"/>
    <w:rsid w:val="00D557CF"/>
    <w:rsid w:val="00D55917"/>
    <w:rsid w:val="00D56C48"/>
    <w:rsid w:val="00D5709D"/>
    <w:rsid w:val="00D571D6"/>
    <w:rsid w:val="00D57EB9"/>
    <w:rsid w:val="00D62C96"/>
    <w:rsid w:val="00D62E2A"/>
    <w:rsid w:val="00D632A5"/>
    <w:rsid w:val="00D63F7D"/>
    <w:rsid w:val="00D64E5F"/>
    <w:rsid w:val="00D66DBB"/>
    <w:rsid w:val="00D6768C"/>
    <w:rsid w:val="00D67BDF"/>
    <w:rsid w:val="00D72A3B"/>
    <w:rsid w:val="00D731E8"/>
    <w:rsid w:val="00D744FC"/>
    <w:rsid w:val="00D74582"/>
    <w:rsid w:val="00D74620"/>
    <w:rsid w:val="00D77720"/>
    <w:rsid w:val="00D777EB"/>
    <w:rsid w:val="00D80695"/>
    <w:rsid w:val="00D81775"/>
    <w:rsid w:val="00D81DB7"/>
    <w:rsid w:val="00D82D42"/>
    <w:rsid w:val="00D86108"/>
    <w:rsid w:val="00D86668"/>
    <w:rsid w:val="00D87945"/>
    <w:rsid w:val="00D90D60"/>
    <w:rsid w:val="00D92440"/>
    <w:rsid w:val="00D960A3"/>
    <w:rsid w:val="00D964AB"/>
    <w:rsid w:val="00D96BDB"/>
    <w:rsid w:val="00D97644"/>
    <w:rsid w:val="00D97982"/>
    <w:rsid w:val="00DA4EBC"/>
    <w:rsid w:val="00DA53E0"/>
    <w:rsid w:val="00DA69BF"/>
    <w:rsid w:val="00DB0676"/>
    <w:rsid w:val="00DB0D2E"/>
    <w:rsid w:val="00DB1D5A"/>
    <w:rsid w:val="00DB4968"/>
    <w:rsid w:val="00DB60D9"/>
    <w:rsid w:val="00DB7956"/>
    <w:rsid w:val="00DC0A54"/>
    <w:rsid w:val="00DC12E7"/>
    <w:rsid w:val="00DC33BE"/>
    <w:rsid w:val="00DC39EA"/>
    <w:rsid w:val="00DC552E"/>
    <w:rsid w:val="00DC6C16"/>
    <w:rsid w:val="00DD09F7"/>
    <w:rsid w:val="00DD14E3"/>
    <w:rsid w:val="00DD2D37"/>
    <w:rsid w:val="00DD5368"/>
    <w:rsid w:val="00DD6746"/>
    <w:rsid w:val="00DD7F64"/>
    <w:rsid w:val="00DE1169"/>
    <w:rsid w:val="00DE3B1A"/>
    <w:rsid w:val="00DE4D0A"/>
    <w:rsid w:val="00DE5E4B"/>
    <w:rsid w:val="00DE603A"/>
    <w:rsid w:val="00DE6BB1"/>
    <w:rsid w:val="00DE7BED"/>
    <w:rsid w:val="00DE7C8A"/>
    <w:rsid w:val="00DF0420"/>
    <w:rsid w:val="00DF1939"/>
    <w:rsid w:val="00DF1AAF"/>
    <w:rsid w:val="00DF243A"/>
    <w:rsid w:val="00DF3F95"/>
    <w:rsid w:val="00DF4B42"/>
    <w:rsid w:val="00DF5042"/>
    <w:rsid w:val="00DF5947"/>
    <w:rsid w:val="00DF5A1B"/>
    <w:rsid w:val="00DF6DCF"/>
    <w:rsid w:val="00DF6FF1"/>
    <w:rsid w:val="00E005F7"/>
    <w:rsid w:val="00E00FDE"/>
    <w:rsid w:val="00E017DA"/>
    <w:rsid w:val="00E02805"/>
    <w:rsid w:val="00E037DC"/>
    <w:rsid w:val="00E04CDC"/>
    <w:rsid w:val="00E05D0D"/>
    <w:rsid w:val="00E063C5"/>
    <w:rsid w:val="00E063F1"/>
    <w:rsid w:val="00E10509"/>
    <w:rsid w:val="00E12935"/>
    <w:rsid w:val="00E140AE"/>
    <w:rsid w:val="00E14964"/>
    <w:rsid w:val="00E14E6C"/>
    <w:rsid w:val="00E1512D"/>
    <w:rsid w:val="00E15AE9"/>
    <w:rsid w:val="00E16409"/>
    <w:rsid w:val="00E17D6A"/>
    <w:rsid w:val="00E215C2"/>
    <w:rsid w:val="00E22520"/>
    <w:rsid w:val="00E23C2E"/>
    <w:rsid w:val="00E25165"/>
    <w:rsid w:val="00E2670D"/>
    <w:rsid w:val="00E27313"/>
    <w:rsid w:val="00E27F5C"/>
    <w:rsid w:val="00E310DB"/>
    <w:rsid w:val="00E326D6"/>
    <w:rsid w:val="00E3354B"/>
    <w:rsid w:val="00E4172B"/>
    <w:rsid w:val="00E44852"/>
    <w:rsid w:val="00E4672D"/>
    <w:rsid w:val="00E46B90"/>
    <w:rsid w:val="00E46DAA"/>
    <w:rsid w:val="00E477B6"/>
    <w:rsid w:val="00E47DBA"/>
    <w:rsid w:val="00E47E71"/>
    <w:rsid w:val="00E47EDF"/>
    <w:rsid w:val="00E501A2"/>
    <w:rsid w:val="00E50DCD"/>
    <w:rsid w:val="00E5198B"/>
    <w:rsid w:val="00E55897"/>
    <w:rsid w:val="00E559D4"/>
    <w:rsid w:val="00E5661D"/>
    <w:rsid w:val="00E61575"/>
    <w:rsid w:val="00E61EBD"/>
    <w:rsid w:val="00E6237A"/>
    <w:rsid w:val="00E6345C"/>
    <w:rsid w:val="00E64B4E"/>
    <w:rsid w:val="00E65A8A"/>
    <w:rsid w:val="00E678A6"/>
    <w:rsid w:val="00E70167"/>
    <w:rsid w:val="00E7140F"/>
    <w:rsid w:val="00E724E4"/>
    <w:rsid w:val="00E72AC2"/>
    <w:rsid w:val="00E73035"/>
    <w:rsid w:val="00E75D94"/>
    <w:rsid w:val="00E75EC9"/>
    <w:rsid w:val="00E81EE8"/>
    <w:rsid w:val="00E82761"/>
    <w:rsid w:val="00E839FB"/>
    <w:rsid w:val="00E84A11"/>
    <w:rsid w:val="00E860E9"/>
    <w:rsid w:val="00E90D51"/>
    <w:rsid w:val="00E91D75"/>
    <w:rsid w:val="00E9222F"/>
    <w:rsid w:val="00E92620"/>
    <w:rsid w:val="00E92AD9"/>
    <w:rsid w:val="00E932DB"/>
    <w:rsid w:val="00E94836"/>
    <w:rsid w:val="00E95DBB"/>
    <w:rsid w:val="00E9714F"/>
    <w:rsid w:val="00E97F7F"/>
    <w:rsid w:val="00EA0093"/>
    <w:rsid w:val="00EA0FAA"/>
    <w:rsid w:val="00EA1F64"/>
    <w:rsid w:val="00EA24F7"/>
    <w:rsid w:val="00EA4E58"/>
    <w:rsid w:val="00EA5122"/>
    <w:rsid w:val="00EA69F4"/>
    <w:rsid w:val="00EA710B"/>
    <w:rsid w:val="00EA7540"/>
    <w:rsid w:val="00EB0F91"/>
    <w:rsid w:val="00EB3393"/>
    <w:rsid w:val="00EB369F"/>
    <w:rsid w:val="00EB4A9C"/>
    <w:rsid w:val="00EB5FCC"/>
    <w:rsid w:val="00EB69CF"/>
    <w:rsid w:val="00EC0ACF"/>
    <w:rsid w:val="00EC2CDB"/>
    <w:rsid w:val="00EC3D41"/>
    <w:rsid w:val="00ED1924"/>
    <w:rsid w:val="00ED3388"/>
    <w:rsid w:val="00ED430F"/>
    <w:rsid w:val="00ED4E26"/>
    <w:rsid w:val="00ED6A14"/>
    <w:rsid w:val="00EE2ECE"/>
    <w:rsid w:val="00EE362B"/>
    <w:rsid w:val="00EE44AE"/>
    <w:rsid w:val="00EE47C2"/>
    <w:rsid w:val="00EE7197"/>
    <w:rsid w:val="00EF0AB9"/>
    <w:rsid w:val="00EF0ACA"/>
    <w:rsid w:val="00EF1008"/>
    <w:rsid w:val="00EF35F6"/>
    <w:rsid w:val="00EF6C7C"/>
    <w:rsid w:val="00F008B9"/>
    <w:rsid w:val="00F00C08"/>
    <w:rsid w:val="00F017A2"/>
    <w:rsid w:val="00F04594"/>
    <w:rsid w:val="00F04A76"/>
    <w:rsid w:val="00F055F9"/>
    <w:rsid w:val="00F07675"/>
    <w:rsid w:val="00F07B77"/>
    <w:rsid w:val="00F07F7D"/>
    <w:rsid w:val="00F107B5"/>
    <w:rsid w:val="00F11173"/>
    <w:rsid w:val="00F11B8E"/>
    <w:rsid w:val="00F13066"/>
    <w:rsid w:val="00F13F88"/>
    <w:rsid w:val="00F14FFF"/>
    <w:rsid w:val="00F15E4B"/>
    <w:rsid w:val="00F1676D"/>
    <w:rsid w:val="00F16CDA"/>
    <w:rsid w:val="00F20CF5"/>
    <w:rsid w:val="00F2360F"/>
    <w:rsid w:val="00F25620"/>
    <w:rsid w:val="00F26598"/>
    <w:rsid w:val="00F27673"/>
    <w:rsid w:val="00F278B4"/>
    <w:rsid w:val="00F30021"/>
    <w:rsid w:val="00F30083"/>
    <w:rsid w:val="00F301CF"/>
    <w:rsid w:val="00F31636"/>
    <w:rsid w:val="00F32B9B"/>
    <w:rsid w:val="00F331F6"/>
    <w:rsid w:val="00F33310"/>
    <w:rsid w:val="00F343A6"/>
    <w:rsid w:val="00F35A4B"/>
    <w:rsid w:val="00F37477"/>
    <w:rsid w:val="00F4258A"/>
    <w:rsid w:val="00F42C38"/>
    <w:rsid w:val="00F47D93"/>
    <w:rsid w:val="00F502DE"/>
    <w:rsid w:val="00F50C11"/>
    <w:rsid w:val="00F514FD"/>
    <w:rsid w:val="00F547FB"/>
    <w:rsid w:val="00F54E17"/>
    <w:rsid w:val="00F56395"/>
    <w:rsid w:val="00F569A5"/>
    <w:rsid w:val="00F57C92"/>
    <w:rsid w:val="00F603A1"/>
    <w:rsid w:val="00F60886"/>
    <w:rsid w:val="00F612E8"/>
    <w:rsid w:val="00F61800"/>
    <w:rsid w:val="00F62A09"/>
    <w:rsid w:val="00F63218"/>
    <w:rsid w:val="00F64180"/>
    <w:rsid w:val="00F6420D"/>
    <w:rsid w:val="00F66B2C"/>
    <w:rsid w:val="00F71E76"/>
    <w:rsid w:val="00F71F6C"/>
    <w:rsid w:val="00F72224"/>
    <w:rsid w:val="00F72506"/>
    <w:rsid w:val="00F729CB"/>
    <w:rsid w:val="00F74126"/>
    <w:rsid w:val="00F747F3"/>
    <w:rsid w:val="00F75754"/>
    <w:rsid w:val="00F75AFF"/>
    <w:rsid w:val="00F75B43"/>
    <w:rsid w:val="00F77888"/>
    <w:rsid w:val="00F8081C"/>
    <w:rsid w:val="00F80E4C"/>
    <w:rsid w:val="00F8163C"/>
    <w:rsid w:val="00F853ED"/>
    <w:rsid w:val="00F85C91"/>
    <w:rsid w:val="00F86774"/>
    <w:rsid w:val="00F92271"/>
    <w:rsid w:val="00F927AA"/>
    <w:rsid w:val="00F92EAE"/>
    <w:rsid w:val="00F94107"/>
    <w:rsid w:val="00FA1C58"/>
    <w:rsid w:val="00FA249E"/>
    <w:rsid w:val="00FA2C1B"/>
    <w:rsid w:val="00FA338F"/>
    <w:rsid w:val="00FA40C9"/>
    <w:rsid w:val="00FA7504"/>
    <w:rsid w:val="00FB0211"/>
    <w:rsid w:val="00FB46A5"/>
    <w:rsid w:val="00FB698C"/>
    <w:rsid w:val="00FB72FE"/>
    <w:rsid w:val="00FB77FA"/>
    <w:rsid w:val="00FC0E6B"/>
    <w:rsid w:val="00FC202B"/>
    <w:rsid w:val="00FC301F"/>
    <w:rsid w:val="00FC383D"/>
    <w:rsid w:val="00FC5AD8"/>
    <w:rsid w:val="00FC5D2B"/>
    <w:rsid w:val="00FC6C5A"/>
    <w:rsid w:val="00FC78B9"/>
    <w:rsid w:val="00FC7CFE"/>
    <w:rsid w:val="00FC7F5D"/>
    <w:rsid w:val="00FD01F2"/>
    <w:rsid w:val="00FD07AA"/>
    <w:rsid w:val="00FD1FFF"/>
    <w:rsid w:val="00FD301E"/>
    <w:rsid w:val="00FD4F36"/>
    <w:rsid w:val="00FD560A"/>
    <w:rsid w:val="00FD7EDB"/>
    <w:rsid w:val="00FE07E6"/>
    <w:rsid w:val="00FE1A7A"/>
    <w:rsid w:val="00FE2352"/>
    <w:rsid w:val="00FE469E"/>
    <w:rsid w:val="00FE4F75"/>
    <w:rsid w:val="00FE6372"/>
    <w:rsid w:val="00FE71BE"/>
    <w:rsid w:val="00FE7D8E"/>
    <w:rsid w:val="00FF408B"/>
    <w:rsid w:val="00FF445A"/>
    <w:rsid w:val="00FF4C2E"/>
    <w:rsid w:val="00FF566E"/>
    <w:rsid w:val="00FF70F7"/>
    <w:rsid w:val="00FF7540"/>
  </w:rsids>
  <m:mathPr>
    <m:mathFont m:val="Cambria Math"/>
    <m:brkBin m:val="before"/>
    <m:brkBinSub m:val="--"/>
    <m:smallFrac/>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B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B8"/>
    <w:pPr>
      <w:spacing w:after="160" w:line="259" w:lineRule="auto"/>
      <w:ind w:left="714" w:hanging="357"/>
      <w:jc w:val="both"/>
    </w:pPr>
    <w:rPr>
      <w:lang w:val="es-PE"/>
    </w:rPr>
  </w:style>
  <w:style w:type="paragraph" w:styleId="Ttulo1">
    <w:name w:val="heading 1"/>
    <w:basedOn w:val="Normal"/>
    <w:next w:val="Normal"/>
    <w:link w:val="Ttulo1Car"/>
    <w:uiPriority w:val="9"/>
    <w:qFormat/>
    <w:rsid w:val="00B02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02F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03B8"/>
    <w:pPr>
      <w:ind w:left="720"/>
      <w:contextualSpacing/>
    </w:pPr>
  </w:style>
  <w:style w:type="character" w:styleId="Hipervnculo">
    <w:name w:val="Hyperlink"/>
    <w:rsid w:val="00423828"/>
    <w:rPr>
      <w:color w:val="0000FF"/>
      <w:u w:val="single"/>
    </w:rPr>
  </w:style>
  <w:style w:type="table" w:styleId="Tablaconcuadrcula">
    <w:name w:val="Table Grid"/>
    <w:basedOn w:val="Tablanormal"/>
    <w:uiPriority w:val="39"/>
    <w:rsid w:val="00423828"/>
    <w:pPr>
      <w:spacing w:after="0" w:line="240" w:lineRule="auto"/>
    </w:pPr>
    <w:rPr>
      <w:rFonts w:ascii="Calibri" w:eastAsia="Calibri" w:hAnsi="Calibri"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02FCD"/>
    <w:rPr>
      <w:rFonts w:asciiTheme="majorHAnsi" w:eastAsiaTheme="majorEastAsia" w:hAnsiTheme="majorHAnsi" w:cstheme="majorBidi"/>
      <w:b/>
      <w:bCs/>
      <w:color w:val="365F91" w:themeColor="accent1" w:themeShade="BF"/>
      <w:sz w:val="28"/>
      <w:szCs w:val="28"/>
      <w:lang w:val="es-PE"/>
    </w:rPr>
  </w:style>
  <w:style w:type="character" w:customStyle="1" w:styleId="Ttulo2Car">
    <w:name w:val="Título 2 Car"/>
    <w:basedOn w:val="Fuentedeprrafopredeter"/>
    <w:link w:val="Ttulo2"/>
    <w:uiPriority w:val="9"/>
    <w:rsid w:val="00B02FCD"/>
    <w:rPr>
      <w:rFonts w:asciiTheme="majorHAnsi" w:eastAsiaTheme="majorEastAsia" w:hAnsiTheme="majorHAnsi" w:cstheme="majorBidi"/>
      <w:b/>
      <w:bCs/>
      <w:color w:val="4F81BD" w:themeColor="accent1"/>
      <w:sz w:val="26"/>
      <w:szCs w:val="26"/>
      <w:lang w:val="es-PE"/>
    </w:rPr>
  </w:style>
  <w:style w:type="paragraph" w:styleId="Textodeglobo">
    <w:name w:val="Balloon Text"/>
    <w:basedOn w:val="Normal"/>
    <w:link w:val="TextodegloboCar"/>
    <w:uiPriority w:val="99"/>
    <w:semiHidden/>
    <w:unhideWhenUsed/>
    <w:rsid w:val="001A1E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E37"/>
    <w:rPr>
      <w:rFonts w:ascii="Tahoma" w:hAnsi="Tahoma" w:cs="Tahoma"/>
      <w:sz w:val="16"/>
      <w:szCs w:val="16"/>
      <w:lang w:val="es-PE"/>
    </w:rPr>
  </w:style>
  <w:style w:type="paragraph" w:styleId="Sinespaciado">
    <w:name w:val="No Spacing"/>
    <w:uiPriority w:val="1"/>
    <w:qFormat/>
    <w:rsid w:val="001A1E37"/>
    <w:pPr>
      <w:spacing w:after="0" w:line="240" w:lineRule="auto"/>
      <w:ind w:left="714" w:hanging="357"/>
      <w:jc w:val="both"/>
    </w:pPr>
    <w:rPr>
      <w:lang w:val="es-PE"/>
    </w:rPr>
  </w:style>
  <w:style w:type="paragraph" w:styleId="Encabezado">
    <w:name w:val="header"/>
    <w:basedOn w:val="Normal"/>
    <w:link w:val="EncabezadoCar"/>
    <w:uiPriority w:val="99"/>
    <w:unhideWhenUsed/>
    <w:rsid w:val="00E97F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F7F"/>
    <w:rPr>
      <w:lang w:val="es-PE"/>
    </w:rPr>
  </w:style>
  <w:style w:type="paragraph" w:styleId="Piedepgina">
    <w:name w:val="footer"/>
    <w:basedOn w:val="Normal"/>
    <w:link w:val="PiedepginaCar"/>
    <w:uiPriority w:val="99"/>
    <w:unhideWhenUsed/>
    <w:rsid w:val="00E97F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F7F"/>
    <w:rPr>
      <w:lang w:val="es-PE"/>
    </w:rPr>
  </w:style>
  <w:style w:type="character" w:styleId="Refdecomentario">
    <w:name w:val="annotation reference"/>
    <w:basedOn w:val="Fuentedeprrafopredeter"/>
    <w:uiPriority w:val="99"/>
    <w:semiHidden/>
    <w:unhideWhenUsed/>
    <w:rsid w:val="00BB2378"/>
    <w:rPr>
      <w:sz w:val="16"/>
      <w:szCs w:val="16"/>
    </w:rPr>
  </w:style>
  <w:style w:type="paragraph" w:styleId="Textocomentario">
    <w:name w:val="annotation text"/>
    <w:basedOn w:val="Normal"/>
    <w:link w:val="TextocomentarioCar"/>
    <w:uiPriority w:val="99"/>
    <w:unhideWhenUsed/>
    <w:rsid w:val="00BB2378"/>
    <w:pPr>
      <w:spacing w:line="240" w:lineRule="auto"/>
    </w:pPr>
    <w:rPr>
      <w:sz w:val="20"/>
      <w:szCs w:val="20"/>
    </w:rPr>
  </w:style>
  <w:style w:type="character" w:customStyle="1" w:styleId="TextocomentarioCar">
    <w:name w:val="Texto comentario Car"/>
    <w:basedOn w:val="Fuentedeprrafopredeter"/>
    <w:link w:val="Textocomentario"/>
    <w:uiPriority w:val="99"/>
    <w:rsid w:val="00BB2378"/>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BB2378"/>
    <w:rPr>
      <w:b/>
      <w:bCs/>
    </w:rPr>
  </w:style>
  <w:style w:type="character" w:customStyle="1" w:styleId="AsuntodelcomentarioCar">
    <w:name w:val="Asunto del comentario Car"/>
    <w:basedOn w:val="TextocomentarioCar"/>
    <w:link w:val="Asuntodelcomentario"/>
    <w:uiPriority w:val="99"/>
    <w:semiHidden/>
    <w:rsid w:val="00BB2378"/>
    <w:rPr>
      <w:b/>
      <w:bCs/>
      <w:sz w:val="20"/>
      <w:szCs w:val="20"/>
      <w:lang w:val="es-PE"/>
    </w:rPr>
  </w:style>
  <w:style w:type="paragraph" w:styleId="Revisin">
    <w:name w:val="Revision"/>
    <w:hidden/>
    <w:uiPriority w:val="99"/>
    <w:semiHidden/>
    <w:rsid w:val="000A6959"/>
    <w:pPr>
      <w:spacing w:after="0" w:line="240" w:lineRule="auto"/>
    </w:pPr>
    <w:rPr>
      <w:lang w:val="es-PE"/>
    </w:rPr>
  </w:style>
  <w:style w:type="paragraph" w:styleId="NormalWeb">
    <w:name w:val="Normal (Web)"/>
    <w:basedOn w:val="Normal"/>
    <w:uiPriority w:val="99"/>
    <w:semiHidden/>
    <w:unhideWhenUsed/>
    <w:rsid w:val="00526F20"/>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s-ES_tradnl"/>
    </w:rPr>
  </w:style>
  <w:style w:type="paragraph" w:styleId="HTMLconformatoprevio">
    <w:name w:val="HTML Preformatted"/>
    <w:basedOn w:val="Normal"/>
    <w:link w:val="HTMLconformatoprevioCar"/>
    <w:uiPriority w:val="99"/>
    <w:semiHidden/>
    <w:unhideWhenUsed/>
    <w:rsid w:val="00D87945"/>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87945"/>
    <w:rPr>
      <w:rFonts w:ascii="Consolas" w:hAnsi="Consolas" w:cs="Consolas"/>
      <w:sz w:val="20"/>
      <w:szCs w:val="20"/>
      <w:lang w:val="es-PE"/>
    </w:rPr>
  </w:style>
  <w:style w:type="paragraph" w:customStyle="1" w:styleId="p1">
    <w:name w:val="p1"/>
    <w:basedOn w:val="Normal"/>
    <w:rsid w:val="00E017DA"/>
    <w:pPr>
      <w:spacing w:after="0" w:line="240" w:lineRule="auto"/>
      <w:ind w:left="0" w:firstLine="0"/>
      <w:jc w:val="left"/>
    </w:pPr>
    <w:rPr>
      <w:rFonts w:ascii="Helvetica Neue" w:hAnsi="Helvetica Neue" w:cs="Times New Roman"/>
      <w:color w:val="E4AF0A"/>
      <w:sz w:val="18"/>
      <w:szCs w:val="18"/>
      <w:lang w:val="es-ES_tradnl" w:eastAsia="es-ES_tradnl"/>
    </w:rPr>
  </w:style>
  <w:style w:type="character" w:styleId="Hipervnculovisitado">
    <w:name w:val="FollowedHyperlink"/>
    <w:basedOn w:val="Fuentedeprrafopredeter"/>
    <w:uiPriority w:val="99"/>
    <w:semiHidden/>
    <w:unhideWhenUsed/>
    <w:rsid w:val="007E5B6B"/>
    <w:rPr>
      <w:color w:val="800080" w:themeColor="followedHyperlink"/>
      <w:u w:val="single"/>
    </w:rPr>
  </w:style>
  <w:style w:type="character" w:customStyle="1" w:styleId="Mencinsinresolver1">
    <w:name w:val="Mención sin resolver1"/>
    <w:basedOn w:val="Fuentedeprrafopredeter"/>
    <w:uiPriority w:val="99"/>
    <w:semiHidden/>
    <w:unhideWhenUsed/>
    <w:rsid w:val="004479C0"/>
    <w:rPr>
      <w:color w:val="605E5C"/>
      <w:shd w:val="clear" w:color="auto" w:fill="E1DFDD"/>
    </w:rPr>
  </w:style>
  <w:style w:type="character" w:customStyle="1" w:styleId="apple-converted-space">
    <w:name w:val="apple-converted-space"/>
    <w:basedOn w:val="Fuentedeprrafopredeter"/>
    <w:rsid w:val="0067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60">
      <w:bodyDiv w:val="1"/>
      <w:marLeft w:val="0"/>
      <w:marRight w:val="0"/>
      <w:marTop w:val="0"/>
      <w:marBottom w:val="0"/>
      <w:divBdr>
        <w:top w:val="none" w:sz="0" w:space="0" w:color="auto"/>
        <w:left w:val="none" w:sz="0" w:space="0" w:color="auto"/>
        <w:bottom w:val="none" w:sz="0" w:space="0" w:color="auto"/>
        <w:right w:val="none" w:sz="0" w:space="0" w:color="auto"/>
      </w:divBdr>
    </w:div>
    <w:div w:id="15275696">
      <w:bodyDiv w:val="1"/>
      <w:marLeft w:val="0"/>
      <w:marRight w:val="0"/>
      <w:marTop w:val="0"/>
      <w:marBottom w:val="0"/>
      <w:divBdr>
        <w:top w:val="none" w:sz="0" w:space="0" w:color="auto"/>
        <w:left w:val="none" w:sz="0" w:space="0" w:color="auto"/>
        <w:bottom w:val="none" w:sz="0" w:space="0" w:color="auto"/>
        <w:right w:val="none" w:sz="0" w:space="0" w:color="auto"/>
      </w:divBdr>
    </w:div>
    <w:div w:id="39592246">
      <w:bodyDiv w:val="1"/>
      <w:marLeft w:val="0"/>
      <w:marRight w:val="0"/>
      <w:marTop w:val="0"/>
      <w:marBottom w:val="0"/>
      <w:divBdr>
        <w:top w:val="none" w:sz="0" w:space="0" w:color="auto"/>
        <w:left w:val="none" w:sz="0" w:space="0" w:color="auto"/>
        <w:bottom w:val="none" w:sz="0" w:space="0" w:color="auto"/>
        <w:right w:val="none" w:sz="0" w:space="0" w:color="auto"/>
      </w:divBdr>
    </w:div>
    <w:div w:id="111679721">
      <w:bodyDiv w:val="1"/>
      <w:marLeft w:val="0"/>
      <w:marRight w:val="0"/>
      <w:marTop w:val="0"/>
      <w:marBottom w:val="0"/>
      <w:divBdr>
        <w:top w:val="none" w:sz="0" w:space="0" w:color="auto"/>
        <w:left w:val="none" w:sz="0" w:space="0" w:color="auto"/>
        <w:bottom w:val="none" w:sz="0" w:space="0" w:color="auto"/>
        <w:right w:val="none" w:sz="0" w:space="0" w:color="auto"/>
      </w:divBdr>
    </w:div>
    <w:div w:id="146866745">
      <w:bodyDiv w:val="1"/>
      <w:marLeft w:val="0"/>
      <w:marRight w:val="0"/>
      <w:marTop w:val="0"/>
      <w:marBottom w:val="0"/>
      <w:divBdr>
        <w:top w:val="none" w:sz="0" w:space="0" w:color="auto"/>
        <w:left w:val="none" w:sz="0" w:space="0" w:color="auto"/>
        <w:bottom w:val="none" w:sz="0" w:space="0" w:color="auto"/>
        <w:right w:val="none" w:sz="0" w:space="0" w:color="auto"/>
      </w:divBdr>
    </w:div>
    <w:div w:id="154230895">
      <w:bodyDiv w:val="1"/>
      <w:marLeft w:val="0"/>
      <w:marRight w:val="0"/>
      <w:marTop w:val="0"/>
      <w:marBottom w:val="0"/>
      <w:divBdr>
        <w:top w:val="none" w:sz="0" w:space="0" w:color="auto"/>
        <w:left w:val="none" w:sz="0" w:space="0" w:color="auto"/>
        <w:bottom w:val="none" w:sz="0" w:space="0" w:color="auto"/>
        <w:right w:val="none" w:sz="0" w:space="0" w:color="auto"/>
      </w:divBdr>
    </w:div>
    <w:div w:id="162400244">
      <w:bodyDiv w:val="1"/>
      <w:marLeft w:val="0"/>
      <w:marRight w:val="0"/>
      <w:marTop w:val="0"/>
      <w:marBottom w:val="0"/>
      <w:divBdr>
        <w:top w:val="none" w:sz="0" w:space="0" w:color="auto"/>
        <w:left w:val="none" w:sz="0" w:space="0" w:color="auto"/>
        <w:bottom w:val="none" w:sz="0" w:space="0" w:color="auto"/>
        <w:right w:val="none" w:sz="0" w:space="0" w:color="auto"/>
      </w:divBdr>
    </w:div>
    <w:div w:id="162819720">
      <w:bodyDiv w:val="1"/>
      <w:marLeft w:val="0"/>
      <w:marRight w:val="0"/>
      <w:marTop w:val="0"/>
      <w:marBottom w:val="0"/>
      <w:divBdr>
        <w:top w:val="none" w:sz="0" w:space="0" w:color="auto"/>
        <w:left w:val="none" w:sz="0" w:space="0" w:color="auto"/>
        <w:bottom w:val="none" w:sz="0" w:space="0" w:color="auto"/>
        <w:right w:val="none" w:sz="0" w:space="0" w:color="auto"/>
      </w:divBdr>
    </w:div>
    <w:div w:id="201985690">
      <w:bodyDiv w:val="1"/>
      <w:marLeft w:val="0"/>
      <w:marRight w:val="0"/>
      <w:marTop w:val="0"/>
      <w:marBottom w:val="0"/>
      <w:divBdr>
        <w:top w:val="none" w:sz="0" w:space="0" w:color="auto"/>
        <w:left w:val="none" w:sz="0" w:space="0" w:color="auto"/>
        <w:bottom w:val="none" w:sz="0" w:space="0" w:color="auto"/>
        <w:right w:val="none" w:sz="0" w:space="0" w:color="auto"/>
      </w:divBdr>
    </w:div>
    <w:div w:id="267545578">
      <w:bodyDiv w:val="1"/>
      <w:marLeft w:val="0"/>
      <w:marRight w:val="0"/>
      <w:marTop w:val="0"/>
      <w:marBottom w:val="0"/>
      <w:divBdr>
        <w:top w:val="none" w:sz="0" w:space="0" w:color="auto"/>
        <w:left w:val="none" w:sz="0" w:space="0" w:color="auto"/>
        <w:bottom w:val="none" w:sz="0" w:space="0" w:color="auto"/>
        <w:right w:val="none" w:sz="0" w:space="0" w:color="auto"/>
      </w:divBdr>
    </w:div>
    <w:div w:id="299573230">
      <w:bodyDiv w:val="1"/>
      <w:marLeft w:val="0"/>
      <w:marRight w:val="0"/>
      <w:marTop w:val="0"/>
      <w:marBottom w:val="0"/>
      <w:divBdr>
        <w:top w:val="none" w:sz="0" w:space="0" w:color="auto"/>
        <w:left w:val="none" w:sz="0" w:space="0" w:color="auto"/>
        <w:bottom w:val="none" w:sz="0" w:space="0" w:color="auto"/>
        <w:right w:val="none" w:sz="0" w:space="0" w:color="auto"/>
      </w:divBdr>
      <w:divsChild>
        <w:div w:id="947853808">
          <w:marLeft w:val="0"/>
          <w:marRight w:val="0"/>
          <w:marTop w:val="0"/>
          <w:marBottom w:val="0"/>
          <w:divBdr>
            <w:top w:val="none" w:sz="0" w:space="0" w:color="auto"/>
            <w:left w:val="none" w:sz="0" w:space="0" w:color="auto"/>
            <w:bottom w:val="none" w:sz="0" w:space="0" w:color="auto"/>
            <w:right w:val="none" w:sz="0" w:space="0" w:color="auto"/>
          </w:divBdr>
          <w:divsChild>
            <w:div w:id="1681809336">
              <w:marLeft w:val="0"/>
              <w:marRight w:val="0"/>
              <w:marTop w:val="0"/>
              <w:marBottom w:val="0"/>
              <w:divBdr>
                <w:top w:val="none" w:sz="0" w:space="0" w:color="auto"/>
                <w:left w:val="none" w:sz="0" w:space="0" w:color="auto"/>
                <w:bottom w:val="none" w:sz="0" w:space="0" w:color="auto"/>
                <w:right w:val="none" w:sz="0" w:space="0" w:color="auto"/>
              </w:divBdr>
              <w:divsChild>
                <w:div w:id="162355509">
                  <w:marLeft w:val="0"/>
                  <w:marRight w:val="0"/>
                  <w:marTop w:val="0"/>
                  <w:marBottom w:val="0"/>
                  <w:divBdr>
                    <w:top w:val="none" w:sz="0" w:space="0" w:color="auto"/>
                    <w:left w:val="none" w:sz="0" w:space="0" w:color="auto"/>
                    <w:bottom w:val="none" w:sz="0" w:space="0" w:color="auto"/>
                    <w:right w:val="none" w:sz="0" w:space="0" w:color="auto"/>
                  </w:divBdr>
                  <w:divsChild>
                    <w:div w:id="20960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94468">
      <w:bodyDiv w:val="1"/>
      <w:marLeft w:val="0"/>
      <w:marRight w:val="0"/>
      <w:marTop w:val="0"/>
      <w:marBottom w:val="0"/>
      <w:divBdr>
        <w:top w:val="none" w:sz="0" w:space="0" w:color="auto"/>
        <w:left w:val="none" w:sz="0" w:space="0" w:color="auto"/>
        <w:bottom w:val="none" w:sz="0" w:space="0" w:color="auto"/>
        <w:right w:val="none" w:sz="0" w:space="0" w:color="auto"/>
      </w:divBdr>
      <w:divsChild>
        <w:div w:id="769739351">
          <w:marLeft w:val="0"/>
          <w:marRight w:val="0"/>
          <w:marTop w:val="0"/>
          <w:marBottom w:val="0"/>
          <w:divBdr>
            <w:top w:val="none" w:sz="0" w:space="0" w:color="auto"/>
            <w:left w:val="none" w:sz="0" w:space="0" w:color="auto"/>
            <w:bottom w:val="none" w:sz="0" w:space="0" w:color="auto"/>
            <w:right w:val="none" w:sz="0" w:space="0" w:color="auto"/>
          </w:divBdr>
        </w:div>
      </w:divsChild>
    </w:div>
    <w:div w:id="395519699">
      <w:bodyDiv w:val="1"/>
      <w:marLeft w:val="0"/>
      <w:marRight w:val="0"/>
      <w:marTop w:val="0"/>
      <w:marBottom w:val="0"/>
      <w:divBdr>
        <w:top w:val="none" w:sz="0" w:space="0" w:color="auto"/>
        <w:left w:val="none" w:sz="0" w:space="0" w:color="auto"/>
        <w:bottom w:val="none" w:sz="0" w:space="0" w:color="auto"/>
        <w:right w:val="none" w:sz="0" w:space="0" w:color="auto"/>
      </w:divBdr>
    </w:div>
    <w:div w:id="407271301">
      <w:bodyDiv w:val="1"/>
      <w:marLeft w:val="0"/>
      <w:marRight w:val="0"/>
      <w:marTop w:val="0"/>
      <w:marBottom w:val="0"/>
      <w:divBdr>
        <w:top w:val="none" w:sz="0" w:space="0" w:color="auto"/>
        <w:left w:val="none" w:sz="0" w:space="0" w:color="auto"/>
        <w:bottom w:val="none" w:sz="0" w:space="0" w:color="auto"/>
        <w:right w:val="none" w:sz="0" w:space="0" w:color="auto"/>
      </w:divBdr>
    </w:div>
    <w:div w:id="408500691">
      <w:bodyDiv w:val="1"/>
      <w:marLeft w:val="0"/>
      <w:marRight w:val="0"/>
      <w:marTop w:val="0"/>
      <w:marBottom w:val="0"/>
      <w:divBdr>
        <w:top w:val="none" w:sz="0" w:space="0" w:color="auto"/>
        <w:left w:val="none" w:sz="0" w:space="0" w:color="auto"/>
        <w:bottom w:val="none" w:sz="0" w:space="0" w:color="auto"/>
        <w:right w:val="none" w:sz="0" w:space="0" w:color="auto"/>
      </w:divBdr>
    </w:div>
    <w:div w:id="456989636">
      <w:bodyDiv w:val="1"/>
      <w:marLeft w:val="0"/>
      <w:marRight w:val="0"/>
      <w:marTop w:val="0"/>
      <w:marBottom w:val="0"/>
      <w:divBdr>
        <w:top w:val="none" w:sz="0" w:space="0" w:color="auto"/>
        <w:left w:val="none" w:sz="0" w:space="0" w:color="auto"/>
        <w:bottom w:val="none" w:sz="0" w:space="0" w:color="auto"/>
        <w:right w:val="none" w:sz="0" w:space="0" w:color="auto"/>
      </w:divBdr>
    </w:div>
    <w:div w:id="469589160">
      <w:bodyDiv w:val="1"/>
      <w:marLeft w:val="0"/>
      <w:marRight w:val="0"/>
      <w:marTop w:val="0"/>
      <w:marBottom w:val="0"/>
      <w:divBdr>
        <w:top w:val="none" w:sz="0" w:space="0" w:color="auto"/>
        <w:left w:val="none" w:sz="0" w:space="0" w:color="auto"/>
        <w:bottom w:val="none" w:sz="0" w:space="0" w:color="auto"/>
        <w:right w:val="none" w:sz="0" w:space="0" w:color="auto"/>
      </w:divBdr>
      <w:divsChild>
        <w:div w:id="20204740">
          <w:marLeft w:val="0"/>
          <w:marRight w:val="0"/>
          <w:marTop w:val="0"/>
          <w:marBottom w:val="0"/>
          <w:divBdr>
            <w:top w:val="none" w:sz="0" w:space="0" w:color="auto"/>
            <w:left w:val="none" w:sz="0" w:space="0" w:color="auto"/>
            <w:bottom w:val="none" w:sz="0" w:space="0" w:color="auto"/>
            <w:right w:val="none" w:sz="0" w:space="0" w:color="auto"/>
          </w:divBdr>
        </w:div>
      </w:divsChild>
    </w:div>
    <w:div w:id="506939422">
      <w:bodyDiv w:val="1"/>
      <w:marLeft w:val="0"/>
      <w:marRight w:val="0"/>
      <w:marTop w:val="0"/>
      <w:marBottom w:val="0"/>
      <w:divBdr>
        <w:top w:val="none" w:sz="0" w:space="0" w:color="auto"/>
        <w:left w:val="none" w:sz="0" w:space="0" w:color="auto"/>
        <w:bottom w:val="none" w:sz="0" w:space="0" w:color="auto"/>
        <w:right w:val="none" w:sz="0" w:space="0" w:color="auto"/>
      </w:divBdr>
    </w:div>
    <w:div w:id="511140026">
      <w:bodyDiv w:val="1"/>
      <w:marLeft w:val="0"/>
      <w:marRight w:val="0"/>
      <w:marTop w:val="0"/>
      <w:marBottom w:val="0"/>
      <w:divBdr>
        <w:top w:val="none" w:sz="0" w:space="0" w:color="auto"/>
        <w:left w:val="none" w:sz="0" w:space="0" w:color="auto"/>
        <w:bottom w:val="none" w:sz="0" w:space="0" w:color="auto"/>
        <w:right w:val="none" w:sz="0" w:space="0" w:color="auto"/>
      </w:divBdr>
    </w:div>
    <w:div w:id="518616473">
      <w:bodyDiv w:val="1"/>
      <w:marLeft w:val="0"/>
      <w:marRight w:val="0"/>
      <w:marTop w:val="0"/>
      <w:marBottom w:val="0"/>
      <w:divBdr>
        <w:top w:val="none" w:sz="0" w:space="0" w:color="auto"/>
        <w:left w:val="none" w:sz="0" w:space="0" w:color="auto"/>
        <w:bottom w:val="none" w:sz="0" w:space="0" w:color="auto"/>
        <w:right w:val="none" w:sz="0" w:space="0" w:color="auto"/>
      </w:divBdr>
      <w:divsChild>
        <w:div w:id="1152678744">
          <w:marLeft w:val="0"/>
          <w:marRight w:val="0"/>
          <w:marTop w:val="0"/>
          <w:marBottom w:val="0"/>
          <w:divBdr>
            <w:top w:val="none" w:sz="0" w:space="0" w:color="auto"/>
            <w:left w:val="none" w:sz="0" w:space="0" w:color="auto"/>
            <w:bottom w:val="none" w:sz="0" w:space="0" w:color="auto"/>
            <w:right w:val="none" w:sz="0" w:space="0" w:color="auto"/>
          </w:divBdr>
        </w:div>
      </w:divsChild>
    </w:div>
    <w:div w:id="527838586">
      <w:bodyDiv w:val="1"/>
      <w:marLeft w:val="0"/>
      <w:marRight w:val="0"/>
      <w:marTop w:val="0"/>
      <w:marBottom w:val="0"/>
      <w:divBdr>
        <w:top w:val="none" w:sz="0" w:space="0" w:color="auto"/>
        <w:left w:val="none" w:sz="0" w:space="0" w:color="auto"/>
        <w:bottom w:val="none" w:sz="0" w:space="0" w:color="auto"/>
        <w:right w:val="none" w:sz="0" w:space="0" w:color="auto"/>
      </w:divBdr>
      <w:divsChild>
        <w:div w:id="1554852067">
          <w:marLeft w:val="0"/>
          <w:marRight w:val="0"/>
          <w:marTop w:val="0"/>
          <w:marBottom w:val="0"/>
          <w:divBdr>
            <w:top w:val="none" w:sz="0" w:space="0" w:color="auto"/>
            <w:left w:val="none" w:sz="0" w:space="0" w:color="auto"/>
            <w:bottom w:val="none" w:sz="0" w:space="0" w:color="auto"/>
            <w:right w:val="none" w:sz="0" w:space="0" w:color="auto"/>
          </w:divBdr>
        </w:div>
      </w:divsChild>
    </w:div>
    <w:div w:id="604195278">
      <w:bodyDiv w:val="1"/>
      <w:marLeft w:val="0"/>
      <w:marRight w:val="0"/>
      <w:marTop w:val="0"/>
      <w:marBottom w:val="0"/>
      <w:divBdr>
        <w:top w:val="none" w:sz="0" w:space="0" w:color="auto"/>
        <w:left w:val="none" w:sz="0" w:space="0" w:color="auto"/>
        <w:bottom w:val="none" w:sz="0" w:space="0" w:color="auto"/>
        <w:right w:val="none" w:sz="0" w:space="0" w:color="auto"/>
      </w:divBdr>
    </w:div>
    <w:div w:id="658122112">
      <w:bodyDiv w:val="1"/>
      <w:marLeft w:val="0"/>
      <w:marRight w:val="0"/>
      <w:marTop w:val="0"/>
      <w:marBottom w:val="0"/>
      <w:divBdr>
        <w:top w:val="none" w:sz="0" w:space="0" w:color="auto"/>
        <w:left w:val="none" w:sz="0" w:space="0" w:color="auto"/>
        <w:bottom w:val="none" w:sz="0" w:space="0" w:color="auto"/>
        <w:right w:val="none" w:sz="0" w:space="0" w:color="auto"/>
      </w:divBdr>
    </w:div>
    <w:div w:id="698315226">
      <w:bodyDiv w:val="1"/>
      <w:marLeft w:val="0"/>
      <w:marRight w:val="0"/>
      <w:marTop w:val="0"/>
      <w:marBottom w:val="0"/>
      <w:divBdr>
        <w:top w:val="none" w:sz="0" w:space="0" w:color="auto"/>
        <w:left w:val="none" w:sz="0" w:space="0" w:color="auto"/>
        <w:bottom w:val="none" w:sz="0" w:space="0" w:color="auto"/>
        <w:right w:val="none" w:sz="0" w:space="0" w:color="auto"/>
      </w:divBdr>
    </w:div>
    <w:div w:id="817263968">
      <w:bodyDiv w:val="1"/>
      <w:marLeft w:val="0"/>
      <w:marRight w:val="0"/>
      <w:marTop w:val="0"/>
      <w:marBottom w:val="0"/>
      <w:divBdr>
        <w:top w:val="none" w:sz="0" w:space="0" w:color="auto"/>
        <w:left w:val="none" w:sz="0" w:space="0" w:color="auto"/>
        <w:bottom w:val="none" w:sz="0" w:space="0" w:color="auto"/>
        <w:right w:val="none" w:sz="0" w:space="0" w:color="auto"/>
      </w:divBdr>
    </w:div>
    <w:div w:id="956372600">
      <w:bodyDiv w:val="1"/>
      <w:marLeft w:val="0"/>
      <w:marRight w:val="0"/>
      <w:marTop w:val="0"/>
      <w:marBottom w:val="0"/>
      <w:divBdr>
        <w:top w:val="none" w:sz="0" w:space="0" w:color="auto"/>
        <w:left w:val="none" w:sz="0" w:space="0" w:color="auto"/>
        <w:bottom w:val="none" w:sz="0" w:space="0" w:color="auto"/>
        <w:right w:val="none" w:sz="0" w:space="0" w:color="auto"/>
      </w:divBdr>
      <w:divsChild>
        <w:div w:id="261693290">
          <w:marLeft w:val="0"/>
          <w:marRight w:val="0"/>
          <w:marTop w:val="0"/>
          <w:marBottom w:val="0"/>
          <w:divBdr>
            <w:top w:val="none" w:sz="0" w:space="0" w:color="auto"/>
            <w:left w:val="none" w:sz="0" w:space="0" w:color="auto"/>
            <w:bottom w:val="none" w:sz="0" w:space="0" w:color="auto"/>
            <w:right w:val="none" w:sz="0" w:space="0" w:color="auto"/>
          </w:divBdr>
        </w:div>
      </w:divsChild>
    </w:div>
    <w:div w:id="962537659">
      <w:bodyDiv w:val="1"/>
      <w:marLeft w:val="0"/>
      <w:marRight w:val="0"/>
      <w:marTop w:val="0"/>
      <w:marBottom w:val="0"/>
      <w:divBdr>
        <w:top w:val="none" w:sz="0" w:space="0" w:color="auto"/>
        <w:left w:val="none" w:sz="0" w:space="0" w:color="auto"/>
        <w:bottom w:val="none" w:sz="0" w:space="0" w:color="auto"/>
        <w:right w:val="none" w:sz="0" w:space="0" w:color="auto"/>
      </w:divBdr>
    </w:div>
    <w:div w:id="978611009">
      <w:bodyDiv w:val="1"/>
      <w:marLeft w:val="0"/>
      <w:marRight w:val="0"/>
      <w:marTop w:val="0"/>
      <w:marBottom w:val="0"/>
      <w:divBdr>
        <w:top w:val="none" w:sz="0" w:space="0" w:color="auto"/>
        <w:left w:val="none" w:sz="0" w:space="0" w:color="auto"/>
        <w:bottom w:val="none" w:sz="0" w:space="0" w:color="auto"/>
        <w:right w:val="none" w:sz="0" w:space="0" w:color="auto"/>
      </w:divBdr>
    </w:div>
    <w:div w:id="1023437600">
      <w:bodyDiv w:val="1"/>
      <w:marLeft w:val="0"/>
      <w:marRight w:val="0"/>
      <w:marTop w:val="0"/>
      <w:marBottom w:val="0"/>
      <w:divBdr>
        <w:top w:val="none" w:sz="0" w:space="0" w:color="auto"/>
        <w:left w:val="none" w:sz="0" w:space="0" w:color="auto"/>
        <w:bottom w:val="none" w:sz="0" w:space="0" w:color="auto"/>
        <w:right w:val="none" w:sz="0" w:space="0" w:color="auto"/>
      </w:divBdr>
    </w:div>
    <w:div w:id="1024087661">
      <w:bodyDiv w:val="1"/>
      <w:marLeft w:val="0"/>
      <w:marRight w:val="0"/>
      <w:marTop w:val="0"/>
      <w:marBottom w:val="0"/>
      <w:divBdr>
        <w:top w:val="none" w:sz="0" w:space="0" w:color="auto"/>
        <w:left w:val="none" w:sz="0" w:space="0" w:color="auto"/>
        <w:bottom w:val="none" w:sz="0" w:space="0" w:color="auto"/>
        <w:right w:val="none" w:sz="0" w:space="0" w:color="auto"/>
      </w:divBdr>
    </w:div>
    <w:div w:id="1065378357">
      <w:bodyDiv w:val="1"/>
      <w:marLeft w:val="0"/>
      <w:marRight w:val="0"/>
      <w:marTop w:val="0"/>
      <w:marBottom w:val="0"/>
      <w:divBdr>
        <w:top w:val="none" w:sz="0" w:space="0" w:color="auto"/>
        <w:left w:val="none" w:sz="0" w:space="0" w:color="auto"/>
        <w:bottom w:val="none" w:sz="0" w:space="0" w:color="auto"/>
        <w:right w:val="none" w:sz="0" w:space="0" w:color="auto"/>
      </w:divBdr>
    </w:div>
    <w:div w:id="1130443945">
      <w:bodyDiv w:val="1"/>
      <w:marLeft w:val="0"/>
      <w:marRight w:val="0"/>
      <w:marTop w:val="0"/>
      <w:marBottom w:val="0"/>
      <w:divBdr>
        <w:top w:val="none" w:sz="0" w:space="0" w:color="auto"/>
        <w:left w:val="none" w:sz="0" w:space="0" w:color="auto"/>
        <w:bottom w:val="none" w:sz="0" w:space="0" w:color="auto"/>
        <w:right w:val="none" w:sz="0" w:space="0" w:color="auto"/>
      </w:divBdr>
    </w:div>
    <w:div w:id="1150443040">
      <w:bodyDiv w:val="1"/>
      <w:marLeft w:val="0"/>
      <w:marRight w:val="0"/>
      <w:marTop w:val="0"/>
      <w:marBottom w:val="0"/>
      <w:divBdr>
        <w:top w:val="none" w:sz="0" w:space="0" w:color="auto"/>
        <w:left w:val="none" w:sz="0" w:space="0" w:color="auto"/>
        <w:bottom w:val="none" w:sz="0" w:space="0" w:color="auto"/>
        <w:right w:val="none" w:sz="0" w:space="0" w:color="auto"/>
      </w:divBdr>
    </w:div>
    <w:div w:id="1157959816">
      <w:bodyDiv w:val="1"/>
      <w:marLeft w:val="0"/>
      <w:marRight w:val="0"/>
      <w:marTop w:val="0"/>
      <w:marBottom w:val="0"/>
      <w:divBdr>
        <w:top w:val="none" w:sz="0" w:space="0" w:color="auto"/>
        <w:left w:val="none" w:sz="0" w:space="0" w:color="auto"/>
        <w:bottom w:val="none" w:sz="0" w:space="0" w:color="auto"/>
        <w:right w:val="none" w:sz="0" w:space="0" w:color="auto"/>
      </w:divBdr>
    </w:div>
    <w:div w:id="1162282017">
      <w:bodyDiv w:val="1"/>
      <w:marLeft w:val="0"/>
      <w:marRight w:val="0"/>
      <w:marTop w:val="0"/>
      <w:marBottom w:val="0"/>
      <w:divBdr>
        <w:top w:val="none" w:sz="0" w:space="0" w:color="auto"/>
        <w:left w:val="none" w:sz="0" w:space="0" w:color="auto"/>
        <w:bottom w:val="none" w:sz="0" w:space="0" w:color="auto"/>
        <w:right w:val="none" w:sz="0" w:space="0" w:color="auto"/>
      </w:divBdr>
    </w:div>
    <w:div w:id="1197277297">
      <w:bodyDiv w:val="1"/>
      <w:marLeft w:val="0"/>
      <w:marRight w:val="0"/>
      <w:marTop w:val="0"/>
      <w:marBottom w:val="0"/>
      <w:divBdr>
        <w:top w:val="none" w:sz="0" w:space="0" w:color="auto"/>
        <w:left w:val="none" w:sz="0" w:space="0" w:color="auto"/>
        <w:bottom w:val="none" w:sz="0" w:space="0" w:color="auto"/>
        <w:right w:val="none" w:sz="0" w:space="0" w:color="auto"/>
      </w:divBdr>
    </w:div>
    <w:div w:id="1249465854">
      <w:bodyDiv w:val="1"/>
      <w:marLeft w:val="0"/>
      <w:marRight w:val="0"/>
      <w:marTop w:val="0"/>
      <w:marBottom w:val="0"/>
      <w:divBdr>
        <w:top w:val="none" w:sz="0" w:space="0" w:color="auto"/>
        <w:left w:val="none" w:sz="0" w:space="0" w:color="auto"/>
        <w:bottom w:val="none" w:sz="0" w:space="0" w:color="auto"/>
        <w:right w:val="none" w:sz="0" w:space="0" w:color="auto"/>
      </w:divBdr>
    </w:div>
    <w:div w:id="1250459009">
      <w:bodyDiv w:val="1"/>
      <w:marLeft w:val="0"/>
      <w:marRight w:val="0"/>
      <w:marTop w:val="0"/>
      <w:marBottom w:val="0"/>
      <w:divBdr>
        <w:top w:val="none" w:sz="0" w:space="0" w:color="auto"/>
        <w:left w:val="none" w:sz="0" w:space="0" w:color="auto"/>
        <w:bottom w:val="none" w:sz="0" w:space="0" w:color="auto"/>
        <w:right w:val="none" w:sz="0" w:space="0" w:color="auto"/>
      </w:divBdr>
    </w:div>
    <w:div w:id="1250770345">
      <w:bodyDiv w:val="1"/>
      <w:marLeft w:val="0"/>
      <w:marRight w:val="0"/>
      <w:marTop w:val="0"/>
      <w:marBottom w:val="0"/>
      <w:divBdr>
        <w:top w:val="none" w:sz="0" w:space="0" w:color="auto"/>
        <w:left w:val="none" w:sz="0" w:space="0" w:color="auto"/>
        <w:bottom w:val="none" w:sz="0" w:space="0" w:color="auto"/>
        <w:right w:val="none" w:sz="0" w:space="0" w:color="auto"/>
      </w:divBdr>
    </w:div>
    <w:div w:id="1346905987">
      <w:bodyDiv w:val="1"/>
      <w:marLeft w:val="0"/>
      <w:marRight w:val="0"/>
      <w:marTop w:val="0"/>
      <w:marBottom w:val="0"/>
      <w:divBdr>
        <w:top w:val="none" w:sz="0" w:space="0" w:color="auto"/>
        <w:left w:val="none" w:sz="0" w:space="0" w:color="auto"/>
        <w:bottom w:val="none" w:sz="0" w:space="0" w:color="auto"/>
        <w:right w:val="none" w:sz="0" w:space="0" w:color="auto"/>
      </w:divBdr>
    </w:div>
    <w:div w:id="1362704145">
      <w:bodyDiv w:val="1"/>
      <w:marLeft w:val="0"/>
      <w:marRight w:val="0"/>
      <w:marTop w:val="0"/>
      <w:marBottom w:val="0"/>
      <w:divBdr>
        <w:top w:val="none" w:sz="0" w:space="0" w:color="auto"/>
        <w:left w:val="none" w:sz="0" w:space="0" w:color="auto"/>
        <w:bottom w:val="none" w:sz="0" w:space="0" w:color="auto"/>
        <w:right w:val="none" w:sz="0" w:space="0" w:color="auto"/>
      </w:divBdr>
    </w:div>
    <w:div w:id="1539313516">
      <w:bodyDiv w:val="1"/>
      <w:marLeft w:val="0"/>
      <w:marRight w:val="0"/>
      <w:marTop w:val="0"/>
      <w:marBottom w:val="0"/>
      <w:divBdr>
        <w:top w:val="none" w:sz="0" w:space="0" w:color="auto"/>
        <w:left w:val="none" w:sz="0" w:space="0" w:color="auto"/>
        <w:bottom w:val="none" w:sz="0" w:space="0" w:color="auto"/>
        <w:right w:val="none" w:sz="0" w:space="0" w:color="auto"/>
      </w:divBdr>
    </w:div>
    <w:div w:id="1549608929">
      <w:bodyDiv w:val="1"/>
      <w:marLeft w:val="0"/>
      <w:marRight w:val="0"/>
      <w:marTop w:val="0"/>
      <w:marBottom w:val="0"/>
      <w:divBdr>
        <w:top w:val="none" w:sz="0" w:space="0" w:color="auto"/>
        <w:left w:val="none" w:sz="0" w:space="0" w:color="auto"/>
        <w:bottom w:val="none" w:sz="0" w:space="0" w:color="auto"/>
        <w:right w:val="none" w:sz="0" w:space="0" w:color="auto"/>
      </w:divBdr>
    </w:div>
    <w:div w:id="1558933002">
      <w:bodyDiv w:val="1"/>
      <w:marLeft w:val="0"/>
      <w:marRight w:val="0"/>
      <w:marTop w:val="0"/>
      <w:marBottom w:val="0"/>
      <w:divBdr>
        <w:top w:val="none" w:sz="0" w:space="0" w:color="auto"/>
        <w:left w:val="none" w:sz="0" w:space="0" w:color="auto"/>
        <w:bottom w:val="none" w:sz="0" w:space="0" w:color="auto"/>
        <w:right w:val="none" w:sz="0" w:space="0" w:color="auto"/>
      </w:divBdr>
    </w:div>
    <w:div w:id="1617757718">
      <w:bodyDiv w:val="1"/>
      <w:marLeft w:val="0"/>
      <w:marRight w:val="0"/>
      <w:marTop w:val="0"/>
      <w:marBottom w:val="0"/>
      <w:divBdr>
        <w:top w:val="none" w:sz="0" w:space="0" w:color="auto"/>
        <w:left w:val="none" w:sz="0" w:space="0" w:color="auto"/>
        <w:bottom w:val="none" w:sz="0" w:space="0" w:color="auto"/>
        <w:right w:val="none" w:sz="0" w:space="0" w:color="auto"/>
      </w:divBdr>
    </w:div>
    <w:div w:id="1623149570">
      <w:bodyDiv w:val="1"/>
      <w:marLeft w:val="0"/>
      <w:marRight w:val="0"/>
      <w:marTop w:val="0"/>
      <w:marBottom w:val="0"/>
      <w:divBdr>
        <w:top w:val="none" w:sz="0" w:space="0" w:color="auto"/>
        <w:left w:val="none" w:sz="0" w:space="0" w:color="auto"/>
        <w:bottom w:val="none" w:sz="0" w:space="0" w:color="auto"/>
        <w:right w:val="none" w:sz="0" w:space="0" w:color="auto"/>
      </w:divBdr>
    </w:div>
    <w:div w:id="1722241667">
      <w:bodyDiv w:val="1"/>
      <w:marLeft w:val="0"/>
      <w:marRight w:val="0"/>
      <w:marTop w:val="0"/>
      <w:marBottom w:val="0"/>
      <w:divBdr>
        <w:top w:val="none" w:sz="0" w:space="0" w:color="auto"/>
        <w:left w:val="none" w:sz="0" w:space="0" w:color="auto"/>
        <w:bottom w:val="none" w:sz="0" w:space="0" w:color="auto"/>
        <w:right w:val="none" w:sz="0" w:space="0" w:color="auto"/>
      </w:divBdr>
    </w:div>
    <w:div w:id="1731492139">
      <w:bodyDiv w:val="1"/>
      <w:marLeft w:val="0"/>
      <w:marRight w:val="0"/>
      <w:marTop w:val="0"/>
      <w:marBottom w:val="0"/>
      <w:divBdr>
        <w:top w:val="none" w:sz="0" w:space="0" w:color="auto"/>
        <w:left w:val="none" w:sz="0" w:space="0" w:color="auto"/>
        <w:bottom w:val="none" w:sz="0" w:space="0" w:color="auto"/>
        <w:right w:val="none" w:sz="0" w:space="0" w:color="auto"/>
      </w:divBdr>
      <w:divsChild>
        <w:div w:id="1327780405">
          <w:marLeft w:val="0"/>
          <w:marRight w:val="0"/>
          <w:marTop w:val="0"/>
          <w:marBottom w:val="0"/>
          <w:divBdr>
            <w:top w:val="none" w:sz="0" w:space="0" w:color="auto"/>
            <w:left w:val="none" w:sz="0" w:space="0" w:color="auto"/>
            <w:bottom w:val="none" w:sz="0" w:space="0" w:color="auto"/>
            <w:right w:val="none" w:sz="0" w:space="0" w:color="auto"/>
          </w:divBdr>
        </w:div>
      </w:divsChild>
    </w:div>
    <w:div w:id="1852452799">
      <w:bodyDiv w:val="1"/>
      <w:marLeft w:val="0"/>
      <w:marRight w:val="0"/>
      <w:marTop w:val="0"/>
      <w:marBottom w:val="0"/>
      <w:divBdr>
        <w:top w:val="none" w:sz="0" w:space="0" w:color="auto"/>
        <w:left w:val="none" w:sz="0" w:space="0" w:color="auto"/>
        <w:bottom w:val="none" w:sz="0" w:space="0" w:color="auto"/>
        <w:right w:val="none" w:sz="0" w:space="0" w:color="auto"/>
      </w:divBdr>
    </w:div>
    <w:div w:id="1873028920">
      <w:bodyDiv w:val="1"/>
      <w:marLeft w:val="0"/>
      <w:marRight w:val="0"/>
      <w:marTop w:val="0"/>
      <w:marBottom w:val="0"/>
      <w:divBdr>
        <w:top w:val="none" w:sz="0" w:space="0" w:color="auto"/>
        <w:left w:val="none" w:sz="0" w:space="0" w:color="auto"/>
        <w:bottom w:val="none" w:sz="0" w:space="0" w:color="auto"/>
        <w:right w:val="none" w:sz="0" w:space="0" w:color="auto"/>
      </w:divBdr>
    </w:div>
    <w:div w:id="1886327631">
      <w:bodyDiv w:val="1"/>
      <w:marLeft w:val="0"/>
      <w:marRight w:val="0"/>
      <w:marTop w:val="0"/>
      <w:marBottom w:val="0"/>
      <w:divBdr>
        <w:top w:val="none" w:sz="0" w:space="0" w:color="auto"/>
        <w:left w:val="none" w:sz="0" w:space="0" w:color="auto"/>
        <w:bottom w:val="none" w:sz="0" w:space="0" w:color="auto"/>
        <w:right w:val="none" w:sz="0" w:space="0" w:color="auto"/>
      </w:divBdr>
    </w:div>
    <w:div w:id="1886987181">
      <w:bodyDiv w:val="1"/>
      <w:marLeft w:val="0"/>
      <w:marRight w:val="0"/>
      <w:marTop w:val="0"/>
      <w:marBottom w:val="0"/>
      <w:divBdr>
        <w:top w:val="none" w:sz="0" w:space="0" w:color="auto"/>
        <w:left w:val="none" w:sz="0" w:space="0" w:color="auto"/>
        <w:bottom w:val="none" w:sz="0" w:space="0" w:color="auto"/>
        <w:right w:val="none" w:sz="0" w:space="0" w:color="auto"/>
      </w:divBdr>
      <w:divsChild>
        <w:div w:id="23405810">
          <w:marLeft w:val="0"/>
          <w:marRight w:val="0"/>
          <w:marTop w:val="0"/>
          <w:marBottom w:val="0"/>
          <w:divBdr>
            <w:top w:val="none" w:sz="0" w:space="0" w:color="auto"/>
            <w:left w:val="none" w:sz="0" w:space="0" w:color="auto"/>
            <w:bottom w:val="none" w:sz="0" w:space="0" w:color="auto"/>
            <w:right w:val="none" w:sz="0" w:space="0" w:color="auto"/>
          </w:divBdr>
          <w:divsChild>
            <w:div w:id="1242373312">
              <w:marLeft w:val="0"/>
              <w:marRight w:val="0"/>
              <w:marTop w:val="0"/>
              <w:marBottom w:val="0"/>
              <w:divBdr>
                <w:top w:val="none" w:sz="0" w:space="0" w:color="auto"/>
                <w:left w:val="none" w:sz="0" w:space="0" w:color="auto"/>
                <w:bottom w:val="none" w:sz="0" w:space="0" w:color="auto"/>
                <w:right w:val="none" w:sz="0" w:space="0" w:color="auto"/>
              </w:divBdr>
              <w:divsChild>
                <w:div w:id="7798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3583">
      <w:bodyDiv w:val="1"/>
      <w:marLeft w:val="0"/>
      <w:marRight w:val="0"/>
      <w:marTop w:val="0"/>
      <w:marBottom w:val="0"/>
      <w:divBdr>
        <w:top w:val="none" w:sz="0" w:space="0" w:color="auto"/>
        <w:left w:val="none" w:sz="0" w:space="0" w:color="auto"/>
        <w:bottom w:val="none" w:sz="0" w:space="0" w:color="auto"/>
        <w:right w:val="none" w:sz="0" w:space="0" w:color="auto"/>
      </w:divBdr>
      <w:divsChild>
        <w:div w:id="470244441">
          <w:marLeft w:val="0"/>
          <w:marRight w:val="0"/>
          <w:marTop w:val="0"/>
          <w:marBottom w:val="0"/>
          <w:divBdr>
            <w:top w:val="none" w:sz="0" w:space="0" w:color="auto"/>
            <w:left w:val="none" w:sz="0" w:space="0" w:color="auto"/>
            <w:bottom w:val="none" w:sz="0" w:space="0" w:color="auto"/>
            <w:right w:val="none" w:sz="0" w:space="0" w:color="auto"/>
          </w:divBdr>
          <w:divsChild>
            <w:div w:id="51782275">
              <w:marLeft w:val="0"/>
              <w:marRight w:val="0"/>
              <w:marTop w:val="0"/>
              <w:marBottom w:val="0"/>
              <w:divBdr>
                <w:top w:val="none" w:sz="0" w:space="0" w:color="auto"/>
                <w:left w:val="none" w:sz="0" w:space="0" w:color="auto"/>
                <w:bottom w:val="none" w:sz="0" w:space="0" w:color="auto"/>
                <w:right w:val="none" w:sz="0" w:space="0" w:color="auto"/>
              </w:divBdr>
              <w:divsChild>
                <w:div w:id="120198042">
                  <w:marLeft w:val="0"/>
                  <w:marRight w:val="0"/>
                  <w:marTop w:val="0"/>
                  <w:marBottom w:val="0"/>
                  <w:divBdr>
                    <w:top w:val="none" w:sz="0" w:space="0" w:color="auto"/>
                    <w:left w:val="none" w:sz="0" w:space="0" w:color="auto"/>
                    <w:bottom w:val="none" w:sz="0" w:space="0" w:color="auto"/>
                    <w:right w:val="none" w:sz="0" w:space="0" w:color="auto"/>
                  </w:divBdr>
                  <w:divsChild>
                    <w:div w:id="14716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4636">
      <w:bodyDiv w:val="1"/>
      <w:marLeft w:val="0"/>
      <w:marRight w:val="0"/>
      <w:marTop w:val="0"/>
      <w:marBottom w:val="0"/>
      <w:divBdr>
        <w:top w:val="none" w:sz="0" w:space="0" w:color="auto"/>
        <w:left w:val="none" w:sz="0" w:space="0" w:color="auto"/>
        <w:bottom w:val="none" w:sz="0" w:space="0" w:color="auto"/>
        <w:right w:val="none" w:sz="0" w:space="0" w:color="auto"/>
      </w:divBdr>
    </w:div>
    <w:div w:id="1962880131">
      <w:bodyDiv w:val="1"/>
      <w:marLeft w:val="0"/>
      <w:marRight w:val="0"/>
      <w:marTop w:val="0"/>
      <w:marBottom w:val="0"/>
      <w:divBdr>
        <w:top w:val="none" w:sz="0" w:space="0" w:color="auto"/>
        <w:left w:val="none" w:sz="0" w:space="0" w:color="auto"/>
        <w:bottom w:val="none" w:sz="0" w:space="0" w:color="auto"/>
        <w:right w:val="none" w:sz="0" w:space="0" w:color="auto"/>
      </w:divBdr>
    </w:div>
    <w:div w:id="2004967897">
      <w:bodyDiv w:val="1"/>
      <w:marLeft w:val="0"/>
      <w:marRight w:val="0"/>
      <w:marTop w:val="0"/>
      <w:marBottom w:val="0"/>
      <w:divBdr>
        <w:top w:val="none" w:sz="0" w:space="0" w:color="auto"/>
        <w:left w:val="none" w:sz="0" w:space="0" w:color="auto"/>
        <w:bottom w:val="none" w:sz="0" w:space="0" w:color="auto"/>
        <w:right w:val="none" w:sz="0" w:space="0" w:color="auto"/>
      </w:divBdr>
    </w:div>
    <w:div w:id="21451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01E3BB-B9FC-4F5C-81AF-F138A9C1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12233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2021-12-23T22:31:00Z</dcterms:created>
  <dcterms:modified xsi:type="dcterms:W3CDTF">2021-12-29T01:30:00Z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45d82772-ff73-31a4-9181-49e82dc349ce</vt:lpwstr>
  </property>
  <property fmtid="{D5CDD505-2E9C-101B-9397-08002B2CF9AE}" pid="24" name="Mendeley Citation Style_1">
    <vt:lpwstr>http://www.zotero.org/styles/vancouver</vt:lpwstr>
  </property>
</Properties>
</file>